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7B0" w:rsidRPr="00713FF5" w:rsidRDefault="00BB77B0" w:rsidP="00BB77B0">
      <w:pPr>
        <w:ind w:left="142"/>
        <w:jc w:val="center"/>
        <w:rPr>
          <w:color w:val="7030A0"/>
          <w:sz w:val="28"/>
          <w:szCs w:val="28"/>
        </w:rPr>
      </w:pPr>
      <w:r w:rsidRPr="00713FF5">
        <w:rPr>
          <w:color w:val="7030A0"/>
          <w:sz w:val="28"/>
          <w:szCs w:val="28"/>
        </w:rPr>
        <w:t>Министерство здравоохранения Республики Беларусь</w:t>
      </w:r>
    </w:p>
    <w:p w:rsidR="00BB77B0" w:rsidRDefault="00BB77B0" w:rsidP="00BB77B0">
      <w:pPr>
        <w:spacing w:line="240" w:lineRule="auto"/>
        <w:ind w:left="142"/>
        <w:rPr>
          <w:color w:val="C00000"/>
          <w:sz w:val="72"/>
          <w:szCs w:val="7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161290</wp:posOffset>
            </wp:positionV>
            <wp:extent cx="1962150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390" y="21481"/>
                <wp:lineTo x="21390" y="0"/>
                <wp:lineTo x="0" y="0"/>
              </wp:wrapPolygon>
            </wp:wrapTight>
            <wp:docPr id="2" name="Рисунок 2" descr="img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C00000"/>
          <w:sz w:val="72"/>
          <w:szCs w:val="72"/>
        </w:rPr>
        <w:t>Скажи наркотикам нет!</w:t>
      </w:r>
    </w:p>
    <w:p w:rsidR="00BB77B0" w:rsidRDefault="00BB77B0" w:rsidP="00BB77B0">
      <w:pPr>
        <w:spacing w:after="0" w:line="240" w:lineRule="auto"/>
        <w:ind w:left="142"/>
        <w:rPr>
          <w:color w:val="0070C0"/>
          <w:sz w:val="28"/>
          <w:szCs w:val="28"/>
        </w:rPr>
      </w:pPr>
      <w:r w:rsidRPr="00FF7A24">
        <w:rPr>
          <w:color w:val="C00000"/>
          <w:sz w:val="28"/>
          <w:szCs w:val="28"/>
        </w:rPr>
        <w:t xml:space="preserve">Наркотики </w:t>
      </w:r>
      <w:r>
        <w:rPr>
          <w:color w:val="0070C0"/>
          <w:sz w:val="28"/>
          <w:szCs w:val="28"/>
        </w:rPr>
        <w:t>– это химические вещества природного или искусственного происхождения, которые обладают свойствами изменять человеческое сознание.</w:t>
      </w:r>
    </w:p>
    <w:p w:rsidR="00BB77B0" w:rsidRPr="00FF7A24" w:rsidRDefault="00BB77B0" w:rsidP="00BB77B0">
      <w:pPr>
        <w:spacing w:after="0" w:line="240" w:lineRule="auto"/>
        <w:ind w:left="142"/>
        <w:rPr>
          <w:color w:val="0070C0"/>
          <w:sz w:val="28"/>
          <w:szCs w:val="28"/>
        </w:rPr>
      </w:pPr>
      <w:r>
        <w:rPr>
          <w:color w:val="C00000"/>
          <w:sz w:val="28"/>
          <w:szCs w:val="28"/>
        </w:rPr>
        <w:t>Наркомания</w:t>
      </w:r>
      <w:r>
        <w:rPr>
          <w:color w:val="0070C0"/>
          <w:sz w:val="28"/>
          <w:szCs w:val="28"/>
        </w:rPr>
        <w:t xml:space="preserve"> – это заболевание, характеризующаяся поражением личности, расстройством психики, физическим и моральным распадом, развивающимся в следствие приема наркотиков.</w:t>
      </w:r>
      <w:bookmarkStart w:id="0" w:name="_GoBack"/>
      <w:bookmarkEnd w:id="0"/>
    </w:p>
    <w:p w:rsidR="00BB77B0" w:rsidRDefault="00BB77B0" w:rsidP="00BB77B0">
      <w:pPr>
        <w:spacing w:after="0" w:line="240" w:lineRule="auto"/>
        <w:ind w:left="142"/>
        <w:rPr>
          <w:color w:val="0070C0"/>
          <w:sz w:val="28"/>
          <w:szCs w:val="28"/>
        </w:rPr>
      </w:pPr>
      <w:r>
        <w:rPr>
          <w:color w:val="C00000"/>
          <w:sz w:val="28"/>
          <w:szCs w:val="28"/>
        </w:rPr>
        <w:t xml:space="preserve">Наркоманы </w:t>
      </w:r>
      <w:r>
        <w:rPr>
          <w:color w:val="0070C0"/>
          <w:sz w:val="28"/>
          <w:szCs w:val="28"/>
        </w:rPr>
        <w:t>– люди, употребляющие наркотики.</w:t>
      </w:r>
    </w:p>
    <w:p w:rsidR="00BB77B0" w:rsidRPr="00CF6666" w:rsidRDefault="00BB77B0" w:rsidP="00BB77B0">
      <w:pPr>
        <w:spacing w:after="0" w:line="240" w:lineRule="auto"/>
        <w:ind w:left="142"/>
        <w:rPr>
          <w:color w:val="5A21AF"/>
          <w:sz w:val="36"/>
          <w:szCs w:val="36"/>
        </w:rPr>
      </w:pPr>
      <w:r w:rsidRPr="00CF6666">
        <w:rPr>
          <w:color w:val="5A21AF"/>
          <w:sz w:val="36"/>
          <w:szCs w:val="36"/>
        </w:rPr>
        <w:t>Какие последствия при употреблении наркотиков?</w:t>
      </w:r>
    </w:p>
    <w:p w:rsidR="00BB77B0" w:rsidRDefault="00BB77B0" w:rsidP="00BB77B0">
      <w:pPr>
        <w:spacing w:after="0" w:line="240" w:lineRule="auto"/>
        <w:ind w:left="142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Появляются психические расстройства, физические страдания. Наступает деградация личности, импотенция, снижен интеллект, слабеет иммунная система.</w:t>
      </w:r>
    </w:p>
    <w:p w:rsidR="00BB77B0" w:rsidRDefault="00BB77B0" w:rsidP="00BB77B0">
      <w:pPr>
        <w:spacing w:after="0" w:line="240" w:lineRule="auto"/>
        <w:ind w:left="142"/>
        <w:rPr>
          <w:color w:val="7030A0"/>
          <w:sz w:val="36"/>
          <w:szCs w:val="36"/>
        </w:rPr>
      </w:pPr>
      <w:r w:rsidRPr="006B7832">
        <w:rPr>
          <w:color w:val="7030A0"/>
          <w:sz w:val="36"/>
          <w:szCs w:val="36"/>
        </w:rPr>
        <w:t>Какая продолжительность жизни?</w:t>
      </w:r>
    </w:p>
    <w:p w:rsidR="00BB77B0" w:rsidRDefault="00BB77B0" w:rsidP="00BB77B0">
      <w:pPr>
        <w:spacing w:after="0" w:line="240" w:lineRule="auto"/>
        <w:ind w:left="142"/>
        <w:rPr>
          <w:color w:val="7030A0"/>
          <w:sz w:val="28"/>
          <w:szCs w:val="28"/>
        </w:rPr>
      </w:pPr>
      <w:r w:rsidRPr="006B7832">
        <w:rPr>
          <w:color w:val="0070C0"/>
          <w:sz w:val="28"/>
          <w:szCs w:val="28"/>
        </w:rPr>
        <w:t>Не доживают до 35 лет.</w:t>
      </w:r>
      <w:r w:rsidRPr="00131FE9">
        <w:rPr>
          <w:color w:val="C00000"/>
          <w:sz w:val="28"/>
          <w:szCs w:val="28"/>
        </w:rPr>
        <w:t xml:space="preserve"> Причины</w:t>
      </w:r>
      <w:r w:rsidRPr="006B7832">
        <w:rPr>
          <w:color w:val="0070C0"/>
          <w:sz w:val="28"/>
          <w:szCs w:val="28"/>
        </w:rPr>
        <w:t>: передозировка, травмы, несчастные случаи, психозы, самоубийства</w:t>
      </w:r>
      <w:r>
        <w:rPr>
          <w:color w:val="7030A0"/>
          <w:sz w:val="28"/>
          <w:szCs w:val="28"/>
        </w:rPr>
        <w:t>.</w:t>
      </w:r>
    </w:p>
    <w:p w:rsidR="00BB77B0" w:rsidRPr="006B7832" w:rsidRDefault="00BB77B0" w:rsidP="00BB77B0">
      <w:pPr>
        <w:spacing w:after="0" w:line="240" w:lineRule="auto"/>
        <w:ind w:left="142"/>
        <w:rPr>
          <w:color w:val="7030A0"/>
          <w:sz w:val="36"/>
          <w:szCs w:val="36"/>
        </w:rPr>
      </w:pPr>
      <w:r w:rsidRPr="006B7832">
        <w:rPr>
          <w:color w:val="7030A0"/>
          <w:sz w:val="36"/>
          <w:szCs w:val="36"/>
        </w:rPr>
        <w:t xml:space="preserve">Что </w:t>
      </w:r>
      <w:r>
        <w:rPr>
          <w:color w:val="7030A0"/>
          <w:sz w:val="36"/>
          <w:szCs w:val="36"/>
        </w:rPr>
        <w:t>побудило</w:t>
      </w:r>
      <w:r w:rsidRPr="006B7832">
        <w:rPr>
          <w:color w:val="7030A0"/>
          <w:sz w:val="36"/>
          <w:szCs w:val="36"/>
        </w:rPr>
        <w:t xml:space="preserve"> их впервые попробовать наркотики?</w:t>
      </w:r>
    </w:p>
    <w:p w:rsidR="00BB77B0" w:rsidRDefault="00BB77B0" w:rsidP="00BB77B0">
      <w:pPr>
        <w:spacing w:after="0" w:line="240" w:lineRule="auto"/>
        <w:ind w:left="142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Удовлетворить свое любопытство, избавиться от скуки, забыть о своих проблемах, расслабиться, повеселиться, почувствовать себя взрослым, показать свою независимость, преодоление запретного барьера, продемонстрировать принадлежность к определенной группе.                                                     </w:t>
      </w:r>
    </w:p>
    <w:p w:rsidR="00BB77B0" w:rsidRDefault="00BB77B0" w:rsidP="00BB77B0">
      <w:pPr>
        <w:spacing w:after="0" w:line="240" w:lineRule="auto"/>
        <w:ind w:left="142"/>
        <w:rPr>
          <w:color w:val="C00000"/>
          <w:sz w:val="36"/>
          <w:szCs w:val="36"/>
        </w:rPr>
      </w:pPr>
      <w:r>
        <w:rPr>
          <w:noProof/>
          <w:color w:val="7030A0"/>
          <w:sz w:val="36"/>
          <w:szCs w:val="3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124460</wp:posOffset>
            </wp:positionH>
            <wp:positionV relativeFrom="paragraph">
              <wp:posOffset>10795</wp:posOffset>
            </wp:positionV>
            <wp:extent cx="2181225" cy="1647825"/>
            <wp:effectExtent l="0" t="0" r="9525" b="9525"/>
            <wp:wrapTight wrapText="bothSides">
              <wp:wrapPolygon edited="0">
                <wp:start x="0" y="0"/>
                <wp:lineTo x="0" y="21475"/>
                <wp:lineTo x="21506" y="21475"/>
                <wp:lineTo x="21506" y="0"/>
                <wp:lineTo x="0" y="0"/>
              </wp:wrapPolygon>
            </wp:wrapTight>
            <wp:docPr id="1" name="Рисунок 1" descr="C:\Users\Nuc\AppData\Local\Microsoft\Windows\INetCache\Content.Word\83256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Nuc\AppData\Local\Microsoft\Windows\INetCache\Content.Word\8325689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6F9">
        <w:rPr>
          <w:color w:val="7030A0"/>
          <w:sz w:val="36"/>
          <w:szCs w:val="36"/>
        </w:rPr>
        <w:t>Если тебе предложат наркотик скажи</w:t>
      </w:r>
      <w:r>
        <w:rPr>
          <w:color w:val="7030A0"/>
          <w:sz w:val="36"/>
          <w:szCs w:val="36"/>
        </w:rPr>
        <w:t xml:space="preserve">: </w:t>
      </w:r>
      <w:r w:rsidRPr="00E276F9">
        <w:rPr>
          <w:color w:val="C00000"/>
          <w:sz w:val="36"/>
          <w:szCs w:val="36"/>
        </w:rPr>
        <w:t>нет</w:t>
      </w:r>
      <w:r>
        <w:rPr>
          <w:color w:val="C00000"/>
          <w:sz w:val="36"/>
          <w:szCs w:val="36"/>
        </w:rPr>
        <w:t>!</w:t>
      </w:r>
    </w:p>
    <w:p w:rsidR="00BB77B0" w:rsidRDefault="00BB77B0" w:rsidP="00BB77B0">
      <w:pPr>
        <w:spacing w:after="0" w:line="240" w:lineRule="auto"/>
        <w:ind w:left="142"/>
        <w:rPr>
          <w:color w:val="B80879"/>
          <w:sz w:val="28"/>
          <w:szCs w:val="28"/>
        </w:rPr>
      </w:pPr>
    </w:p>
    <w:p w:rsidR="00BB77B0" w:rsidRPr="00E276F9" w:rsidRDefault="00BB77B0" w:rsidP="00BB77B0">
      <w:pPr>
        <w:spacing w:after="0" w:line="240" w:lineRule="auto"/>
        <w:ind w:left="142"/>
        <w:rPr>
          <w:color w:val="B80879"/>
          <w:sz w:val="28"/>
          <w:szCs w:val="28"/>
        </w:rPr>
      </w:pPr>
      <w:r w:rsidRPr="00E276F9">
        <w:rPr>
          <w:color w:val="B80879"/>
          <w:sz w:val="28"/>
          <w:szCs w:val="28"/>
        </w:rPr>
        <w:t>Научись</w:t>
      </w:r>
      <w:r>
        <w:rPr>
          <w:color w:val="B80879"/>
          <w:sz w:val="28"/>
          <w:szCs w:val="28"/>
        </w:rPr>
        <w:t xml:space="preserve"> веселиться и радоваться каждой минуте своей жизни, не поддаваться искушениям, заполни свое свободное время спорту.</w:t>
      </w:r>
    </w:p>
    <w:p w:rsidR="00BB77B0" w:rsidRDefault="00BB77B0" w:rsidP="00BB77B0">
      <w:pPr>
        <w:spacing w:after="0" w:line="240" w:lineRule="auto"/>
        <w:ind w:left="142"/>
        <w:rPr>
          <w:color w:val="B80879"/>
          <w:sz w:val="28"/>
          <w:szCs w:val="28"/>
        </w:rPr>
      </w:pPr>
      <w:r>
        <w:rPr>
          <w:color w:val="B80879"/>
          <w:sz w:val="28"/>
          <w:szCs w:val="28"/>
        </w:rPr>
        <w:t>Спорт – это спасение от наркотиков.</w:t>
      </w:r>
    </w:p>
    <w:p w:rsidR="00BB77B0" w:rsidRDefault="00BB77B0" w:rsidP="00BB77B0">
      <w:pPr>
        <w:spacing w:after="0" w:line="240" w:lineRule="auto"/>
        <w:ind w:left="142"/>
        <w:rPr>
          <w:color w:val="B80879"/>
          <w:sz w:val="28"/>
          <w:szCs w:val="28"/>
        </w:rPr>
      </w:pPr>
      <w:r>
        <w:rPr>
          <w:color w:val="B80879"/>
          <w:sz w:val="28"/>
          <w:szCs w:val="28"/>
        </w:rPr>
        <w:t xml:space="preserve"> Спорт – это творение, радость, веселье.</w:t>
      </w:r>
    </w:p>
    <w:p w:rsidR="00BB77B0" w:rsidRDefault="00BB77B0" w:rsidP="00BB77B0">
      <w:pPr>
        <w:spacing w:after="0" w:line="240" w:lineRule="auto"/>
        <w:ind w:left="142"/>
        <w:rPr>
          <w:color w:val="B80879"/>
          <w:sz w:val="28"/>
          <w:szCs w:val="28"/>
        </w:rPr>
      </w:pPr>
      <w:r>
        <w:rPr>
          <w:color w:val="B80879"/>
          <w:sz w:val="28"/>
          <w:szCs w:val="28"/>
        </w:rPr>
        <w:t xml:space="preserve"> К спорту мы приложим все свои уменья, чтобы не найти к жизни отвращения.</w:t>
      </w:r>
    </w:p>
    <w:p w:rsidR="00BB77B0" w:rsidRPr="00CF6666" w:rsidRDefault="00BB77B0" w:rsidP="00BB77B0">
      <w:pPr>
        <w:spacing w:after="0" w:line="240" w:lineRule="auto"/>
        <w:ind w:left="142"/>
        <w:rPr>
          <w:color w:val="C00000"/>
          <w:sz w:val="36"/>
          <w:szCs w:val="36"/>
        </w:rPr>
      </w:pPr>
      <w:r w:rsidRPr="00CF6666">
        <w:rPr>
          <w:color w:val="C00000"/>
          <w:sz w:val="36"/>
          <w:szCs w:val="36"/>
        </w:rPr>
        <w:t>ЗАПОМНИ!</w:t>
      </w:r>
    </w:p>
    <w:p w:rsidR="00BB77B0" w:rsidRPr="00CF6666" w:rsidRDefault="00BB77B0" w:rsidP="00BB77B0">
      <w:pPr>
        <w:spacing w:after="0" w:line="240" w:lineRule="auto"/>
        <w:ind w:left="142"/>
        <w:rPr>
          <w:color w:val="B80879"/>
          <w:sz w:val="28"/>
          <w:szCs w:val="28"/>
        </w:rPr>
      </w:pPr>
      <w:r w:rsidRPr="00CF6666">
        <w:rPr>
          <w:color w:val="0070C0"/>
          <w:sz w:val="28"/>
          <w:szCs w:val="28"/>
        </w:rPr>
        <w:t>Наркотики не решают твои проблемы, а появляются новые</w:t>
      </w:r>
      <w:r>
        <w:rPr>
          <w:color w:val="0070C0"/>
          <w:sz w:val="28"/>
          <w:szCs w:val="28"/>
        </w:rPr>
        <w:t xml:space="preserve">. Нужно ли тебе это? </w:t>
      </w:r>
      <w:r>
        <w:rPr>
          <w:color w:val="B80879"/>
          <w:sz w:val="28"/>
          <w:szCs w:val="28"/>
        </w:rPr>
        <w:t>Живи своим умом!</w:t>
      </w:r>
    </w:p>
    <w:p w:rsidR="00BB77B0" w:rsidRDefault="00BB77B0" w:rsidP="00BB77B0"/>
    <w:p w:rsidR="0068382C" w:rsidRDefault="0068382C"/>
    <w:sectPr w:rsidR="0068382C" w:rsidSect="000208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7B0"/>
    <w:rsid w:val="001B7455"/>
    <w:rsid w:val="0068382C"/>
    <w:rsid w:val="00AC20C9"/>
    <w:rsid w:val="00BB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B0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77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B0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77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dcterms:created xsi:type="dcterms:W3CDTF">2020-02-12T11:19:00Z</dcterms:created>
  <dcterms:modified xsi:type="dcterms:W3CDTF">2020-02-12T11:19:00Z</dcterms:modified>
</cp:coreProperties>
</file>