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922" w:rsidRDefault="00C64922" w:rsidP="00C64922">
      <w:pPr>
        <w:jc w:val="center"/>
        <w:rPr>
          <w:b/>
          <w:sz w:val="28"/>
          <w:szCs w:val="28"/>
          <w:u w:val="single"/>
        </w:rPr>
      </w:pPr>
      <w:r w:rsidRPr="00A31013">
        <w:rPr>
          <w:b/>
          <w:sz w:val="28"/>
          <w:szCs w:val="28"/>
          <w:u w:val="single"/>
        </w:rPr>
        <w:t>3.7. Выдача справки о праве на льготы детям и другим иждивенцам, получающим пенсию по случаю потери кормильца за погибших (умерших) лиц, перечисленных в статье 22 Закона Республики Беларусь от 17 апреля 1992</w:t>
      </w:r>
      <w:r w:rsidRPr="00A31013">
        <w:rPr>
          <w:b/>
          <w:sz w:val="28"/>
          <w:szCs w:val="28"/>
          <w:u w:val="single"/>
          <w:lang w:val="be-BY"/>
        </w:rPr>
        <w:t> </w:t>
      </w:r>
      <w:r w:rsidRPr="00A31013">
        <w:rPr>
          <w:b/>
          <w:sz w:val="28"/>
          <w:szCs w:val="28"/>
          <w:u w:val="single"/>
        </w:rPr>
        <w:t>года ”О ветеранах“</w:t>
      </w:r>
    </w:p>
    <w:p w:rsidR="00C64922" w:rsidRPr="00A31013" w:rsidRDefault="00C64922" w:rsidP="00C64922">
      <w:pPr>
        <w:jc w:val="center"/>
        <w:rPr>
          <w:b/>
          <w:sz w:val="28"/>
          <w:szCs w:val="28"/>
          <w:u w:val="single"/>
        </w:rPr>
      </w:pPr>
    </w:p>
    <w:p w:rsidR="00C64922" w:rsidRDefault="00C64922" w:rsidP="00C64922">
      <w:pPr>
        <w:ind w:left="75"/>
        <w:jc w:val="both"/>
        <w:rPr>
          <w:i/>
          <w:color w:val="333333"/>
          <w:sz w:val="28"/>
          <w:szCs w:val="28"/>
          <w:u w:val="single"/>
        </w:rPr>
      </w:pPr>
      <w:r w:rsidRPr="009D49A0">
        <w:rPr>
          <w:b/>
          <w:i/>
          <w:color w:val="333333"/>
          <w:sz w:val="28"/>
          <w:szCs w:val="28"/>
          <w:u w:val="single"/>
        </w:rPr>
        <w:t>Процедуры осуществляет</w:t>
      </w:r>
      <w:r>
        <w:rPr>
          <w:i/>
          <w:color w:val="333333"/>
          <w:sz w:val="28"/>
          <w:szCs w:val="28"/>
          <w:u w:val="single"/>
        </w:rPr>
        <w:t xml:space="preserve">: </w:t>
      </w:r>
      <w:proofErr w:type="spellStart"/>
      <w:r>
        <w:rPr>
          <w:b/>
          <w:i/>
          <w:color w:val="333333"/>
          <w:sz w:val="28"/>
          <w:szCs w:val="28"/>
          <w:u w:val="single"/>
        </w:rPr>
        <w:t>Старостенко</w:t>
      </w:r>
      <w:proofErr w:type="spellEnd"/>
      <w:r>
        <w:rPr>
          <w:b/>
          <w:i/>
          <w:color w:val="333333"/>
          <w:sz w:val="28"/>
          <w:szCs w:val="28"/>
          <w:u w:val="single"/>
        </w:rPr>
        <w:t xml:space="preserve"> Елена </w:t>
      </w:r>
      <w:proofErr w:type="spellStart"/>
      <w:r>
        <w:rPr>
          <w:b/>
          <w:i/>
          <w:color w:val="333333"/>
          <w:sz w:val="28"/>
          <w:szCs w:val="28"/>
          <w:u w:val="single"/>
        </w:rPr>
        <w:t>Вацлавовна</w:t>
      </w:r>
      <w:proofErr w:type="spellEnd"/>
      <w:r w:rsidR="00D761DF">
        <w:rPr>
          <w:i/>
          <w:color w:val="333333"/>
          <w:sz w:val="28"/>
          <w:szCs w:val="28"/>
          <w:u w:val="single"/>
        </w:rPr>
        <w:t xml:space="preserve">,  </w:t>
      </w:r>
      <w:proofErr w:type="gramStart"/>
      <w:r w:rsidR="00D761DF">
        <w:rPr>
          <w:i/>
          <w:color w:val="333333"/>
          <w:sz w:val="28"/>
          <w:szCs w:val="28"/>
          <w:u w:val="single"/>
        </w:rPr>
        <w:t>заведующий сектора</w:t>
      </w:r>
      <w:proofErr w:type="gramEnd"/>
      <w:r>
        <w:rPr>
          <w:i/>
          <w:color w:val="333333"/>
          <w:sz w:val="28"/>
          <w:szCs w:val="28"/>
          <w:u w:val="single"/>
        </w:rPr>
        <w:t xml:space="preserve"> материально-бытового обеспечения  управления по труду, занятости и социальной защите  райисполкома (райисполком, 2-ой этаж, </w:t>
      </w:r>
      <w:proofErr w:type="spellStart"/>
      <w:r>
        <w:rPr>
          <w:i/>
          <w:color w:val="333333"/>
          <w:sz w:val="28"/>
          <w:szCs w:val="28"/>
          <w:u w:val="single"/>
        </w:rPr>
        <w:t>каб</w:t>
      </w:r>
      <w:proofErr w:type="spellEnd"/>
      <w:r>
        <w:rPr>
          <w:i/>
          <w:color w:val="333333"/>
          <w:sz w:val="28"/>
          <w:szCs w:val="28"/>
          <w:u w:val="single"/>
        </w:rPr>
        <w:t xml:space="preserve">. №219, тел. 58-1-97), </w:t>
      </w:r>
    </w:p>
    <w:p w:rsidR="00C64922" w:rsidRDefault="00C64922" w:rsidP="00C64922">
      <w:pPr>
        <w:ind w:firstLine="708"/>
        <w:jc w:val="both"/>
        <w:rPr>
          <w:i/>
          <w:color w:val="333333"/>
          <w:sz w:val="28"/>
          <w:szCs w:val="28"/>
          <w:u w:val="single"/>
        </w:rPr>
      </w:pPr>
      <w:r>
        <w:rPr>
          <w:b/>
          <w:i/>
          <w:color w:val="333333"/>
          <w:sz w:val="28"/>
          <w:szCs w:val="28"/>
          <w:u w:val="single"/>
        </w:rPr>
        <w:t>график приема</w:t>
      </w:r>
      <w:r>
        <w:rPr>
          <w:i/>
          <w:color w:val="333333"/>
          <w:sz w:val="28"/>
          <w:szCs w:val="28"/>
          <w:u w:val="single"/>
        </w:rPr>
        <w:t xml:space="preserve">: понедельник – пятница </w:t>
      </w:r>
      <w:r>
        <w:rPr>
          <w:b/>
          <w:i/>
          <w:color w:val="333333"/>
          <w:sz w:val="28"/>
          <w:szCs w:val="28"/>
          <w:u w:val="single"/>
        </w:rPr>
        <w:t>8.00 – 17.00</w:t>
      </w:r>
      <w:r>
        <w:rPr>
          <w:b/>
          <w:bCs/>
          <w:i/>
          <w:color w:val="333333"/>
          <w:sz w:val="28"/>
          <w:szCs w:val="28"/>
          <w:u w:val="single"/>
        </w:rPr>
        <w:t xml:space="preserve">, </w:t>
      </w:r>
      <w:r>
        <w:rPr>
          <w:i/>
          <w:color w:val="333333"/>
          <w:sz w:val="28"/>
          <w:szCs w:val="28"/>
          <w:u w:val="single"/>
        </w:rPr>
        <w:t>перерыв:</w:t>
      </w:r>
      <w:r>
        <w:rPr>
          <w:b/>
          <w:bCs/>
          <w:i/>
          <w:color w:val="333333"/>
          <w:sz w:val="28"/>
          <w:szCs w:val="28"/>
          <w:u w:val="single"/>
        </w:rPr>
        <w:t>13.00 - 14.00</w:t>
      </w:r>
      <w:r>
        <w:rPr>
          <w:i/>
          <w:color w:val="333333"/>
          <w:sz w:val="28"/>
          <w:szCs w:val="28"/>
          <w:u w:val="single"/>
        </w:rPr>
        <w:t xml:space="preserve">, </w:t>
      </w:r>
    </w:p>
    <w:p w:rsidR="00C64922" w:rsidRDefault="00C64922" w:rsidP="00C64922">
      <w:pPr>
        <w:jc w:val="both"/>
        <w:rPr>
          <w:i/>
          <w:color w:val="333333"/>
          <w:sz w:val="28"/>
          <w:szCs w:val="28"/>
          <w:u w:val="single"/>
        </w:rPr>
      </w:pPr>
      <w:r>
        <w:rPr>
          <w:b/>
          <w:bCs/>
          <w:i/>
          <w:color w:val="333333"/>
          <w:sz w:val="28"/>
          <w:szCs w:val="28"/>
          <w:u w:val="single"/>
        </w:rPr>
        <w:t>с 17.00 до 19.00</w:t>
      </w:r>
      <w:r>
        <w:rPr>
          <w:i/>
          <w:color w:val="333333"/>
          <w:sz w:val="28"/>
          <w:szCs w:val="28"/>
          <w:u w:val="single"/>
        </w:rPr>
        <w:t xml:space="preserve">, суббота с </w:t>
      </w:r>
      <w:r>
        <w:rPr>
          <w:b/>
          <w:bCs/>
          <w:i/>
          <w:color w:val="333333"/>
          <w:sz w:val="28"/>
          <w:szCs w:val="28"/>
          <w:u w:val="single"/>
        </w:rPr>
        <w:t>8.00 до 13.00</w:t>
      </w:r>
      <w:r>
        <w:rPr>
          <w:i/>
          <w:color w:val="333333"/>
          <w:sz w:val="28"/>
          <w:szCs w:val="28"/>
          <w:u w:val="single"/>
        </w:rPr>
        <w:t xml:space="preserve"> (по отдельному  графику)</w:t>
      </w:r>
      <w:proofErr w:type="gramStart"/>
      <w:r>
        <w:rPr>
          <w:i/>
          <w:color w:val="333333"/>
          <w:sz w:val="28"/>
          <w:szCs w:val="28"/>
          <w:u w:val="single"/>
        </w:rPr>
        <w:t xml:space="preserve"> ;</w:t>
      </w:r>
      <w:proofErr w:type="gramEnd"/>
      <w:r>
        <w:rPr>
          <w:i/>
          <w:color w:val="333333"/>
          <w:sz w:val="28"/>
          <w:szCs w:val="28"/>
          <w:u w:val="single"/>
        </w:rPr>
        <w:t xml:space="preserve">  </w:t>
      </w:r>
    </w:p>
    <w:p w:rsidR="00C64922" w:rsidRDefault="00C64922" w:rsidP="00C64922">
      <w:pPr>
        <w:ind w:left="2124" w:firstLine="708"/>
        <w:jc w:val="both"/>
        <w:rPr>
          <w:i/>
          <w:color w:val="333333"/>
          <w:sz w:val="28"/>
          <w:szCs w:val="28"/>
          <w:u w:val="single"/>
        </w:rPr>
      </w:pPr>
      <w:r>
        <w:rPr>
          <w:i/>
          <w:color w:val="333333"/>
          <w:sz w:val="28"/>
          <w:szCs w:val="28"/>
          <w:u w:val="single"/>
        </w:rPr>
        <w:t>выходной - воскресенье.</w:t>
      </w:r>
    </w:p>
    <w:p w:rsidR="00C64922" w:rsidRDefault="00C64922" w:rsidP="00C64922">
      <w:pPr>
        <w:ind w:left="75"/>
        <w:jc w:val="both"/>
        <w:rPr>
          <w:i/>
          <w:color w:val="333333"/>
          <w:sz w:val="28"/>
          <w:szCs w:val="28"/>
          <w:u w:val="single"/>
        </w:rPr>
      </w:pPr>
      <w:r>
        <w:rPr>
          <w:i/>
          <w:color w:val="333333"/>
          <w:sz w:val="28"/>
          <w:szCs w:val="28"/>
          <w:u w:val="single"/>
        </w:rPr>
        <w:tab/>
        <w:t xml:space="preserve">В случае временного отсутствия Старостенко Е.В.  ее функции  выполняет </w:t>
      </w:r>
      <w:proofErr w:type="spellStart"/>
      <w:r>
        <w:rPr>
          <w:i/>
          <w:color w:val="333333"/>
          <w:sz w:val="28"/>
          <w:szCs w:val="28"/>
          <w:u w:val="single"/>
        </w:rPr>
        <w:t>Круглик</w:t>
      </w:r>
      <w:proofErr w:type="spellEnd"/>
      <w:r>
        <w:rPr>
          <w:i/>
          <w:color w:val="333333"/>
          <w:sz w:val="28"/>
          <w:szCs w:val="28"/>
          <w:u w:val="single"/>
        </w:rPr>
        <w:t xml:space="preserve"> Зоя Евгеньевна</w:t>
      </w:r>
      <w:bookmarkStart w:id="0" w:name="_GoBack"/>
      <w:bookmarkEnd w:id="0"/>
      <w:r>
        <w:rPr>
          <w:i/>
          <w:color w:val="333333"/>
          <w:sz w:val="28"/>
          <w:szCs w:val="28"/>
          <w:u w:val="single"/>
        </w:rPr>
        <w:t>, ведущий специалист отдела материально-бытового обеспечения управления по труду, занятости и социальной защите райисполкома (райисполком, 2-</w:t>
      </w:r>
      <w:r w:rsidR="00D761DF">
        <w:rPr>
          <w:i/>
          <w:color w:val="333333"/>
          <w:sz w:val="28"/>
          <w:szCs w:val="28"/>
          <w:u w:val="single"/>
        </w:rPr>
        <w:t xml:space="preserve">ой этаж, </w:t>
      </w:r>
      <w:proofErr w:type="spellStart"/>
      <w:r w:rsidR="00D761DF">
        <w:rPr>
          <w:i/>
          <w:color w:val="333333"/>
          <w:sz w:val="28"/>
          <w:szCs w:val="28"/>
          <w:u w:val="single"/>
        </w:rPr>
        <w:t>каб</w:t>
      </w:r>
      <w:proofErr w:type="spellEnd"/>
      <w:r w:rsidR="00D761DF">
        <w:rPr>
          <w:i/>
          <w:color w:val="333333"/>
          <w:sz w:val="28"/>
          <w:szCs w:val="28"/>
          <w:u w:val="single"/>
        </w:rPr>
        <w:t>. №219, тел. 55-2-38</w:t>
      </w:r>
      <w:r>
        <w:rPr>
          <w:i/>
          <w:color w:val="333333"/>
          <w:sz w:val="28"/>
          <w:szCs w:val="28"/>
          <w:u w:val="single"/>
        </w:rPr>
        <w:t xml:space="preserve">) </w:t>
      </w:r>
    </w:p>
    <w:p w:rsidR="00C64922" w:rsidRDefault="00C64922" w:rsidP="00C64922">
      <w:pPr>
        <w:jc w:val="center"/>
        <w:rPr>
          <w:sz w:val="28"/>
          <w:szCs w:val="28"/>
          <w:u w:val="single"/>
        </w:rPr>
      </w:pPr>
    </w:p>
    <w:p w:rsidR="00C64922" w:rsidRPr="0053659B" w:rsidRDefault="00C64922" w:rsidP="00C64922">
      <w:pPr>
        <w:jc w:val="center"/>
        <w:rPr>
          <w:rFonts w:ascii="Verdana" w:hAnsi="Verdana"/>
          <w:b/>
          <w:spacing w:val="-10"/>
          <w:sz w:val="20"/>
          <w:szCs w:val="20"/>
        </w:rPr>
      </w:pPr>
    </w:p>
    <w:p w:rsidR="00C64922" w:rsidRPr="00EB5B28" w:rsidRDefault="00C64922" w:rsidP="00C64922">
      <w:pPr>
        <w:jc w:val="center"/>
        <w:rPr>
          <w:b/>
          <w:i/>
          <w:sz w:val="28"/>
          <w:szCs w:val="28"/>
        </w:rPr>
      </w:pPr>
      <w:r w:rsidRPr="00EB5B28">
        <w:rPr>
          <w:b/>
          <w:i/>
          <w:sz w:val="28"/>
          <w:szCs w:val="28"/>
        </w:rPr>
        <w:t>Документы и (или) сведения, представляемые гражданином для осуществления административной процедуры:</w:t>
      </w:r>
    </w:p>
    <w:p w:rsidR="00C64922" w:rsidRPr="00EB5B28" w:rsidRDefault="00C64922" w:rsidP="00C64922">
      <w:pPr>
        <w:jc w:val="center"/>
        <w:rPr>
          <w:sz w:val="28"/>
          <w:szCs w:val="28"/>
        </w:rPr>
      </w:pPr>
    </w:p>
    <w:p w:rsidR="00C64922" w:rsidRPr="00EB5B28" w:rsidRDefault="00C64922" w:rsidP="00C64922">
      <w:pPr>
        <w:pStyle w:val="table10"/>
        <w:ind w:firstLine="709"/>
        <w:jc w:val="both"/>
        <w:rPr>
          <w:spacing w:val="-2"/>
          <w:sz w:val="28"/>
          <w:szCs w:val="28"/>
        </w:rPr>
      </w:pPr>
      <w:r w:rsidRPr="00EB5B28">
        <w:rPr>
          <w:sz w:val="28"/>
          <w:szCs w:val="28"/>
        </w:rPr>
        <w:t>- паспорт или иной документ, удостоверяющий личность.</w:t>
      </w:r>
    </w:p>
    <w:p w:rsidR="00C64922" w:rsidRPr="00EB5B28" w:rsidRDefault="00C64922" w:rsidP="00C64922">
      <w:pPr>
        <w:ind w:firstLine="708"/>
        <w:jc w:val="both"/>
        <w:rPr>
          <w:sz w:val="28"/>
          <w:szCs w:val="28"/>
        </w:rPr>
      </w:pPr>
    </w:p>
    <w:p w:rsidR="00C64922" w:rsidRPr="00EB5B28" w:rsidRDefault="00C64922" w:rsidP="00C64922">
      <w:pPr>
        <w:jc w:val="center"/>
        <w:rPr>
          <w:b/>
          <w:i/>
          <w:sz w:val="28"/>
          <w:szCs w:val="28"/>
        </w:rPr>
      </w:pPr>
      <w:r w:rsidRPr="00EB5B28">
        <w:rPr>
          <w:b/>
          <w:i/>
          <w:sz w:val="28"/>
          <w:szCs w:val="28"/>
        </w:rPr>
        <w:t>Документы и (или) сведения, запрашиваемые государственным органом для осуществления административной процедуры:</w:t>
      </w:r>
    </w:p>
    <w:p w:rsidR="00C64922" w:rsidRPr="00EB5B28" w:rsidRDefault="00C64922" w:rsidP="00C64922">
      <w:pPr>
        <w:ind w:firstLine="709"/>
        <w:jc w:val="both"/>
        <w:rPr>
          <w:sz w:val="28"/>
          <w:szCs w:val="28"/>
        </w:rPr>
      </w:pPr>
      <w:r w:rsidRPr="00EB5B28">
        <w:rPr>
          <w:sz w:val="28"/>
          <w:szCs w:val="28"/>
        </w:rPr>
        <w:t>- не запрашиваются.</w:t>
      </w:r>
    </w:p>
    <w:p w:rsidR="00C64922" w:rsidRPr="00EB5B28" w:rsidRDefault="00C64922" w:rsidP="00C64922">
      <w:pPr>
        <w:ind w:firstLine="709"/>
        <w:jc w:val="both"/>
        <w:rPr>
          <w:sz w:val="28"/>
          <w:szCs w:val="28"/>
        </w:rPr>
      </w:pPr>
    </w:p>
    <w:p w:rsidR="00C64922" w:rsidRPr="00EB5B28" w:rsidRDefault="00C64922" w:rsidP="00C64922">
      <w:pPr>
        <w:jc w:val="center"/>
        <w:rPr>
          <w:b/>
          <w:i/>
          <w:sz w:val="28"/>
          <w:szCs w:val="28"/>
        </w:rPr>
      </w:pPr>
      <w:r w:rsidRPr="00EB5B28">
        <w:rPr>
          <w:b/>
          <w:i/>
          <w:sz w:val="28"/>
          <w:szCs w:val="28"/>
        </w:rPr>
        <w:t>Максимальный срок осуществления административной процедуры:</w:t>
      </w:r>
    </w:p>
    <w:p w:rsidR="00C64922" w:rsidRPr="00EB5B28" w:rsidRDefault="00C64922" w:rsidP="00C64922">
      <w:pPr>
        <w:jc w:val="center"/>
        <w:rPr>
          <w:b/>
          <w:i/>
          <w:sz w:val="28"/>
          <w:szCs w:val="28"/>
        </w:rPr>
      </w:pPr>
    </w:p>
    <w:p w:rsidR="00C64922" w:rsidRPr="00EB5B28" w:rsidRDefault="00C64922" w:rsidP="00C64922">
      <w:pPr>
        <w:jc w:val="both"/>
        <w:rPr>
          <w:i/>
          <w:sz w:val="28"/>
          <w:szCs w:val="28"/>
          <w:u w:val="single"/>
        </w:rPr>
      </w:pPr>
      <w:r w:rsidRPr="00EB5B28">
        <w:rPr>
          <w:sz w:val="28"/>
          <w:szCs w:val="28"/>
        </w:rPr>
        <w:tab/>
      </w:r>
      <w:r w:rsidRPr="00EB5B28">
        <w:rPr>
          <w:i/>
          <w:sz w:val="28"/>
          <w:szCs w:val="28"/>
          <w:u w:val="single"/>
        </w:rPr>
        <w:t>5 рабочих дней со дня обращения</w:t>
      </w:r>
      <w:r w:rsidRPr="00EB5B28">
        <w:rPr>
          <w:i/>
          <w:spacing w:val="-4"/>
          <w:sz w:val="28"/>
          <w:szCs w:val="28"/>
          <w:u w:val="single"/>
        </w:rPr>
        <w:t>.</w:t>
      </w:r>
    </w:p>
    <w:p w:rsidR="00C64922" w:rsidRPr="00EB5B28" w:rsidRDefault="00C64922" w:rsidP="00C64922">
      <w:pPr>
        <w:jc w:val="center"/>
        <w:rPr>
          <w:b/>
          <w:i/>
          <w:sz w:val="28"/>
          <w:szCs w:val="28"/>
        </w:rPr>
      </w:pPr>
    </w:p>
    <w:p w:rsidR="00C64922" w:rsidRPr="00EB5B28" w:rsidRDefault="00C64922" w:rsidP="00C64922">
      <w:pPr>
        <w:jc w:val="center"/>
        <w:rPr>
          <w:b/>
          <w:i/>
          <w:sz w:val="28"/>
          <w:szCs w:val="28"/>
        </w:rPr>
      </w:pPr>
      <w:r w:rsidRPr="00EB5B28">
        <w:rPr>
          <w:b/>
          <w:i/>
          <w:sz w:val="28"/>
          <w:szCs w:val="28"/>
        </w:rPr>
        <w:t>Размер платы, взимаемой при осуществлении административной процедуры:</w:t>
      </w:r>
    </w:p>
    <w:p w:rsidR="00C64922" w:rsidRPr="00EB5B28" w:rsidRDefault="00C64922" w:rsidP="00C64922">
      <w:pPr>
        <w:jc w:val="center"/>
        <w:rPr>
          <w:b/>
          <w:i/>
          <w:sz w:val="28"/>
          <w:szCs w:val="28"/>
        </w:rPr>
      </w:pPr>
    </w:p>
    <w:p w:rsidR="00C64922" w:rsidRPr="00EB5B28" w:rsidRDefault="00C64922" w:rsidP="00C64922">
      <w:pPr>
        <w:jc w:val="both"/>
        <w:rPr>
          <w:i/>
          <w:sz w:val="28"/>
          <w:szCs w:val="28"/>
          <w:u w:val="single"/>
        </w:rPr>
      </w:pPr>
      <w:r w:rsidRPr="00EB5B28">
        <w:rPr>
          <w:sz w:val="28"/>
          <w:szCs w:val="28"/>
        </w:rPr>
        <w:tab/>
      </w:r>
      <w:r w:rsidRPr="00EB5B28">
        <w:rPr>
          <w:i/>
          <w:sz w:val="28"/>
          <w:szCs w:val="28"/>
          <w:u w:val="single"/>
        </w:rPr>
        <w:t xml:space="preserve">- бесплатно. </w:t>
      </w:r>
    </w:p>
    <w:p w:rsidR="00C64922" w:rsidRPr="00EB5B28" w:rsidRDefault="00C64922" w:rsidP="00C64922">
      <w:pPr>
        <w:jc w:val="both"/>
        <w:rPr>
          <w:i/>
          <w:sz w:val="28"/>
          <w:szCs w:val="28"/>
          <w:u w:val="single"/>
        </w:rPr>
      </w:pPr>
    </w:p>
    <w:p w:rsidR="00C64922" w:rsidRPr="00EB5B28" w:rsidRDefault="00C64922" w:rsidP="00C64922">
      <w:pPr>
        <w:jc w:val="center"/>
        <w:rPr>
          <w:b/>
          <w:i/>
          <w:sz w:val="28"/>
          <w:szCs w:val="28"/>
        </w:rPr>
      </w:pPr>
      <w:r w:rsidRPr="00EB5B28">
        <w:rPr>
          <w:b/>
          <w:i/>
          <w:sz w:val="28"/>
          <w:szCs w:val="28"/>
        </w:rPr>
        <w:t xml:space="preserve">Срок действия справки, другого документа (решения), </w:t>
      </w:r>
      <w:proofErr w:type="gramStart"/>
      <w:r w:rsidRPr="00EB5B28">
        <w:rPr>
          <w:b/>
          <w:i/>
          <w:sz w:val="28"/>
          <w:szCs w:val="28"/>
        </w:rPr>
        <w:t>выдаваемых</w:t>
      </w:r>
      <w:proofErr w:type="gramEnd"/>
      <w:r w:rsidRPr="00EB5B28">
        <w:rPr>
          <w:b/>
          <w:i/>
          <w:sz w:val="28"/>
          <w:szCs w:val="28"/>
        </w:rPr>
        <w:t xml:space="preserve"> (принимаемого) при осуществлении административной процедуры:</w:t>
      </w:r>
    </w:p>
    <w:p w:rsidR="00C64922" w:rsidRPr="00EB5B28" w:rsidRDefault="00C64922" w:rsidP="00C64922">
      <w:pPr>
        <w:jc w:val="center"/>
        <w:rPr>
          <w:b/>
          <w:i/>
          <w:sz w:val="28"/>
          <w:szCs w:val="28"/>
        </w:rPr>
      </w:pPr>
    </w:p>
    <w:p w:rsidR="00C64922" w:rsidRPr="00EB5B28" w:rsidRDefault="00C64922" w:rsidP="00C6492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B5B28">
        <w:rPr>
          <w:sz w:val="28"/>
          <w:szCs w:val="28"/>
        </w:rPr>
        <w:tab/>
        <w:t>- на срок выплаты пенсии по случаю потери кормильца.</w:t>
      </w:r>
    </w:p>
    <w:p w:rsidR="00C64922" w:rsidRPr="00EB5B28" w:rsidRDefault="00C64922" w:rsidP="00C64922">
      <w:pPr>
        <w:rPr>
          <w:sz w:val="28"/>
          <w:szCs w:val="28"/>
        </w:rPr>
      </w:pPr>
    </w:p>
    <w:p w:rsidR="00860C30" w:rsidRDefault="00860C30"/>
    <w:sectPr w:rsidR="00860C30" w:rsidSect="0053659B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C64922"/>
    <w:rsid w:val="000844C6"/>
    <w:rsid w:val="00860C30"/>
    <w:rsid w:val="009D49A0"/>
    <w:rsid w:val="00B87D35"/>
    <w:rsid w:val="00C64922"/>
    <w:rsid w:val="00D761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922"/>
    <w:pPr>
      <w:spacing w:after="0" w:line="240" w:lineRule="auto"/>
    </w:pPr>
    <w:rPr>
      <w:rFonts w:ascii="Times New Roman" w:eastAsia="Calibri" w:hAnsi="Times New Roman" w:cs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10">
    <w:name w:val="table10"/>
    <w:basedOn w:val="a"/>
    <w:link w:val="table100"/>
    <w:rsid w:val="00C64922"/>
    <w:rPr>
      <w:rFonts w:eastAsia="Times New Roman"/>
      <w:sz w:val="20"/>
      <w:szCs w:val="20"/>
      <w:lang w:eastAsia="ru-RU"/>
    </w:rPr>
  </w:style>
  <w:style w:type="character" w:customStyle="1" w:styleId="table100">
    <w:name w:val="table10 Знак"/>
    <w:link w:val="table10"/>
    <w:rsid w:val="00C6492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922"/>
    <w:pPr>
      <w:spacing w:after="0" w:line="240" w:lineRule="auto"/>
    </w:pPr>
    <w:rPr>
      <w:rFonts w:ascii="Times New Roman" w:eastAsia="Calibri" w:hAnsi="Times New Roman" w:cs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10">
    <w:name w:val="table10"/>
    <w:basedOn w:val="a"/>
    <w:link w:val="table100"/>
    <w:rsid w:val="00C64922"/>
    <w:rPr>
      <w:rFonts w:eastAsia="Times New Roman"/>
      <w:sz w:val="20"/>
      <w:szCs w:val="20"/>
      <w:lang w:eastAsia="ru-RU"/>
    </w:rPr>
  </w:style>
  <w:style w:type="character" w:customStyle="1" w:styleId="table100">
    <w:name w:val="table10 Знак"/>
    <w:link w:val="table10"/>
    <w:rsid w:val="00C6492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231</Words>
  <Characters>1318</Characters>
  <Application>Microsoft Office Word</Application>
  <DocSecurity>0</DocSecurity>
  <Lines>10</Lines>
  <Paragraphs>3</Paragraphs>
  <ScaleCrop>false</ScaleCrop>
  <Company>SPecialiST RePack</Company>
  <LinksUpToDate>false</LinksUpToDate>
  <CharactersWithSpaces>1546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</cp:revision>
  <dcterms:created xsi:type="dcterms:W3CDTF">2017-12-20T10:16:00Z</dcterms:created>
  <dcterms:modified xsi:type="dcterms:W3CDTF">2018-12-12T13:39:00Z</dcterms:modified>
</cp:coreProperties>
</file>