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ED" w:rsidRDefault="00FE091C" w:rsidP="00206422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ab/>
      </w:r>
    </w:p>
    <w:p w:rsidR="00B179ED" w:rsidRPr="005B77E5" w:rsidRDefault="00986282" w:rsidP="005B77E5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5B77E5">
        <w:rPr>
          <w:rFonts w:ascii="Times New Roman" w:hAnsi="Times New Roman"/>
          <w:sz w:val="28"/>
          <w:szCs w:val="28"/>
        </w:rPr>
        <w:t>Информационный материал</w:t>
      </w:r>
      <w:r w:rsidR="00DB09AC" w:rsidRPr="005B77E5">
        <w:rPr>
          <w:rFonts w:ascii="Times New Roman" w:hAnsi="Times New Roman"/>
          <w:sz w:val="28"/>
          <w:szCs w:val="28"/>
        </w:rPr>
        <w:t xml:space="preserve"> </w:t>
      </w:r>
      <w:r w:rsidR="004F3D18">
        <w:rPr>
          <w:rFonts w:ascii="Times New Roman" w:hAnsi="Times New Roman"/>
          <w:sz w:val="28"/>
          <w:szCs w:val="28"/>
        </w:rPr>
        <w:t>о проведении</w:t>
      </w:r>
      <w:bookmarkStart w:id="0" w:name="_GoBack"/>
      <w:bookmarkEnd w:id="0"/>
      <w:r w:rsidR="00754331" w:rsidRPr="005B77E5">
        <w:rPr>
          <w:rFonts w:ascii="Times New Roman" w:hAnsi="Times New Roman"/>
          <w:sz w:val="28"/>
          <w:szCs w:val="28"/>
        </w:rPr>
        <w:t xml:space="preserve"> </w:t>
      </w:r>
      <w:r w:rsidR="004F3D18">
        <w:rPr>
          <w:rFonts w:ascii="Times New Roman" w:hAnsi="Times New Roman"/>
          <w:sz w:val="28"/>
          <w:szCs w:val="28"/>
        </w:rPr>
        <w:t>Республиканской профилактической акции «Сохрани себе жизнь!</w:t>
      </w:r>
      <w:r w:rsidR="009E0B6B" w:rsidRPr="005B77E5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9E0B6B" w:rsidRPr="005B77E5">
        <w:rPr>
          <w:rFonts w:ascii="Times New Roman" w:hAnsi="Times New Roman"/>
          <w:sz w:val="28"/>
          <w:szCs w:val="28"/>
        </w:rPr>
        <w:t>Воложинского</w:t>
      </w:r>
      <w:proofErr w:type="spellEnd"/>
      <w:r w:rsidR="009E0B6B" w:rsidRPr="005B77E5">
        <w:rPr>
          <w:rFonts w:ascii="Times New Roman" w:hAnsi="Times New Roman"/>
          <w:sz w:val="28"/>
          <w:szCs w:val="28"/>
        </w:rPr>
        <w:t xml:space="preserve"> района.</w:t>
      </w:r>
    </w:p>
    <w:p w:rsidR="00B179ED" w:rsidRPr="00727D3B" w:rsidRDefault="00B179ED" w:rsidP="009E0B6B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396473" w:rsidRDefault="009A76D7" w:rsidP="00396473">
      <w:pPr>
        <w:spacing w:after="0" w:line="240" w:lineRule="auto"/>
        <w:ind w:left="-284" w:firstLine="710"/>
        <w:jc w:val="both"/>
        <w:rPr>
          <w:rFonts w:ascii="Times New Roman" w:hAnsi="Times New Roman"/>
          <w:bCs/>
          <w:sz w:val="24"/>
          <w:szCs w:val="24"/>
        </w:rPr>
      </w:pPr>
      <w:r w:rsidRPr="00671262">
        <w:rPr>
          <w:rFonts w:ascii="Times New Roman" w:hAnsi="Times New Roman"/>
          <w:sz w:val="24"/>
          <w:szCs w:val="24"/>
        </w:rPr>
        <w:t>Основной из причин доро</w:t>
      </w:r>
      <w:r w:rsidR="000D2063" w:rsidRPr="00671262">
        <w:rPr>
          <w:rFonts w:ascii="Times New Roman" w:hAnsi="Times New Roman"/>
          <w:sz w:val="24"/>
          <w:szCs w:val="24"/>
        </w:rPr>
        <w:t>жно-транспортных происшествий с</w:t>
      </w:r>
      <w:r w:rsidR="00E92890" w:rsidRPr="00671262">
        <w:rPr>
          <w:rFonts w:ascii="Times New Roman" w:hAnsi="Times New Roman"/>
          <w:sz w:val="24"/>
          <w:szCs w:val="24"/>
        </w:rPr>
        <w:t xml:space="preserve"> участием пешеходов</w:t>
      </w:r>
      <w:r w:rsidRPr="00671262">
        <w:rPr>
          <w:rFonts w:ascii="Times New Roman" w:hAnsi="Times New Roman"/>
          <w:sz w:val="24"/>
          <w:szCs w:val="24"/>
        </w:rPr>
        <w:t xml:space="preserve"> является игнорирование Правил дорожного движения, а также отсутствие в темное время суток </w:t>
      </w:r>
      <w:proofErr w:type="spellStart"/>
      <w:r w:rsidRPr="00671262">
        <w:rPr>
          <w:rFonts w:ascii="Times New Roman" w:hAnsi="Times New Roman"/>
          <w:sz w:val="24"/>
          <w:szCs w:val="24"/>
        </w:rPr>
        <w:t>световозвращающих</w:t>
      </w:r>
      <w:proofErr w:type="spellEnd"/>
      <w:r w:rsidRPr="00671262">
        <w:rPr>
          <w:rFonts w:ascii="Times New Roman" w:hAnsi="Times New Roman"/>
          <w:sz w:val="24"/>
          <w:szCs w:val="24"/>
        </w:rPr>
        <w:t xml:space="preserve"> элементов на одежде пеших участников</w:t>
      </w:r>
      <w:r w:rsidR="004F3D18">
        <w:rPr>
          <w:rFonts w:ascii="Times New Roman" w:hAnsi="Times New Roman"/>
          <w:sz w:val="24"/>
          <w:szCs w:val="24"/>
        </w:rPr>
        <w:t xml:space="preserve"> дорожного движения</w:t>
      </w:r>
      <w:r w:rsidRPr="00671262">
        <w:rPr>
          <w:rFonts w:ascii="Times New Roman" w:hAnsi="Times New Roman"/>
          <w:sz w:val="24"/>
          <w:szCs w:val="24"/>
        </w:rPr>
        <w:t>.</w:t>
      </w:r>
      <w:r w:rsidR="00671262" w:rsidRPr="00671262">
        <w:rPr>
          <w:rFonts w:ascii="Times New Roman" w:hAnsi="Times New Roman"/>
          <w:bCs/>
          <w:sz w:val="24"/>
          <w:szCs w:val="24"/>
        </w:rPr>
        <w:t xml:space="preserve"> </w:t>
      </w:r>
    </w:p>
    <w:p w:rsidR="00671262" w:rsidRDefault="0000703E" w:rsidP="00396473">
      <w:pPr>
        <w:spacing w:after="0" w:line="240" w:lineRule="auto"/>
        <w:ind w:left="-284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Многие пешеходы не хотят понимать, что водитель не в силах мгновенно остановить свой автомобиль, чтобы избежать наезда. В темное время суток пешеходы становятся наиболее уязвимыми. </w:t>
      </w:r>
    </w:p>
    <w:p w:rsidR="00E30A37" w:rsidRPr="009B759F" w:rsidRDefault="00E30A37" w:rsidP="00396473">
      <w:pPr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 xml:space="preserve">Особую опасность на проезжей части или вблизи нее создают пьяные пешеходы. Они ведут себя нелогично, неосторожно, а иногда и агрессивно. Поведение пьяного невозможно предугадать, поэтому водитель должен немедленно принять необходимые меры предосторожности: остановиться, объехать пьяного на таком расстоянии, чтобы тот не смог натолкнуться на автомобиль. Имеют место случаи, когда нетрезвые пешеходы выбирают для своего отдыха проезжую часть, такие аварии заканчиваются тяжелыми последствиями. </w:t>
      </w:r>
    </w:p>
    <w:p w:rsidR="00396473" w:rsidRDefault="00E30A37" w:rsidP="00396473">
      <w:pPr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 xml:space="preserve">Имея преимущество, пешеход обязан быть предельно внимательным, осторожным, не отвлекаться при переходе проезжей части и своими действиями не создавать препятствия для движения транспортных средств. Есть еще одна важная обязанность у пешеходов, которая прописана в Правилах и должна неукоснительно соблюдаться: при движении по краю проезжей части дороги в темное время суток пешеход должен обозначить себя </w:t>
      </w:r>
      <w:proofErr w:type="spellStart"/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>световозвращающим</w:t>
      </w:r>
      <w:proofErr w:type="spellEnd"/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элементом. Водители будут только благодарны дисциплинированным пешеходам и принятым мерам безопасности с их стороны.</w:t>
      </w:r>
      <w:r w:rsidR="00671262" w:rsidRPr="00671262">
        <w:rPr>
          <w:rFonts w:ascii="Times New Roman" w:hAnsi="Times New Roman"/>
          <w:sz w:val="24"/>
          <w:szCs w:val="24"/>
        </w:rPr>
        <w:t xml:space="preserve"> Нередко </w:t>
      </w:r>
      <w:r w:rsidR="00671262">
        <w:rPr>
          <w:rFonts w:ascii="Times New Roman" w:hAnsi="Times New Roman"/>
          <w:sz w:val="24"/>
          <w:szCs w:val="24"/>
        </w:rPr>
        <w:t>пешеход</w:t>
      </w:r>
      <w:r w:rsidR="00671262" w:rsidRPr="00671262">
        <w:rPr>
          <w:rFonts w:ascii="Times New Roman" w:hAnsi="Times New Roman"/>
          <w:sz w:val="24"/>
          <w:szCs w:val="24"/>
        </w:rPr>
        <w:t xml:space="preserve"> создает аварийные ситуации, подвергая опасности водителей и пассажиров. Зачастую пешеходы сознательно нарушают Правила, переходя улицу в неустановленных местах, внезапно выходя на проезжую часть из-за предметов, ограничивающих обзор водителю, или перебегая дорогу на запрещающий сигнал светофора. Иногда они просто идут по кратчайшему пути до ближайшей остановки, лавируя между движущимися на скорости автомобилями, причем пешеходный п</w:t>
      </w:r>
      <w:r w:rsidR="00671262">
        <w:rPr>
          <w:rFonts w:ascii="Times New Roman" w:hAnsi="Times New Roman"/>
          <w:sz w:val="24"/>
          <w:szCs w:val="24"/>
        </w:rPr>
        <w:t xml:space="preserve">ереход может находиться рядом. </w:t>
      </w:r>
      <w:r w:rsidR="00396473">
        <w:rPr>
          <w:rFonts w:ascii="Times New Roman" w:hAnsi="Times New Roman"/>
          <w:sz w:val="24"/>
          <w:szCs w:val="24"/>
        </w:rPr>
        <w:tab/>
      </w:r>
      <w:r w:rsidR="00396473">
        <w:rPr>
          <w:rFonts w:ascii="Times New Roman" w:hAnsi="Times New Roman"/>
          <w:sz w:val="24"/>
          <w:szCs w:val="24"/>
        </w:rPr>
        <w:tab/>
        <w:t xml:space="preserve">       </w:t>
      </w:r>
      <w:r w:rsidR="00396473" w:rsidRPr="00396473">
        <w:rPr>
          <w:rFonts w:ascii="Times New Roman" w:hAnsi="Times New Roman"/>
          <w:sz w:val="24"/>
          <w:szCs w:val="24"/>
        </w:rPr>
        <w:t>Одной из проблем на дорогах остаются наезды на пешеходов на нерегу</w:t>
      </w:r>
      <w:r w:rsidR="00396473">
        <w:rPr>
          <w:rFonts w:ascii="Times New Roman" w:hAnsi="Times New Roman"/>
          <w:sz w:val="24"/>
          <w:szCs w:val="24"/>
        </w:rPr>
        <w:t xml:space="preserve">лируемых пешеходных переходах. </w:t>
      </w:r>
    </w:p>
    <w:p w:rsidR="00E30A37" w:rsidRPr="00671262" w:rsidRDefault="00396473" w:rsidP="00396473">
      <w:pPr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6473">
        <w:rPr>
          <w:rFonts w:ascii="Times New Roman" w:hAnsi="Times New Roman"/>
          <w:sz w:val="24"/>
          <w:szCs w:val="24"/>
        </w:rPr>
        <w:t>Согласно статьи</w:t>
      </w:r>
      <w:proofErr w:type="gramEnd"/>
      <w:r w:rsidRPr="00396473">
        <w:rPr>
          <w:rFonts w:ascii="Times New Roman" w:hAnsi="Times New Roman"/>
          <w:sz w:val="24"/>
          <w:szCs w:val="24"/>
        </w:rPr>
        <w:t xml:space="preserve"> 18.14 ч.6 КоАП Республики Беларусь за невыполнение лицом, управляющим транспортным средством, требований дорожных знаков или разметки, а равно не предоставление лицом, управляющим транспортным средством преимущества в движении пешеходам наступает административная ответственность в виде штрафа в размере от 1 до 5 базовых величин.</w:t>
      </w:r>
    </w:p>
    <w:p w:rsidR="003623D6" w:rsidRPr="009B759F" w:rsidRDefault="003623D6" w:rsidP="00396473">
      <w:pPr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 xml:space="preserve">Что касается ответственности пешеходов согласно Кодекса об административных правонарушениях Республики Беларусь, то она такова: </w:t>
      </w:r>
    </w:p>
    <w:p w:rsidR="003623D6" w:rsidRPr="009B759F" w:rsidRDefault="003623D6" w:rsidP="00396473">
      <w:pPr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>- в отношении пешехода, который в темное время суток дви</w:t>
      </w:r>
      <w:r w:rsidR="004F3D18">
        <w:rPr>
          <w:rFonts w:ascii="Times New Roman" w:hAnsi="Times New Roman"/>
          <w:sz w:val="24"/>
          <w:szCs w:val="24"/>
        </w:rPr>
        <w:t>гается</w:t>
      </w:r>
      <w:r w:rsidRPr="009B759F">
        <w:rPr>
          <w:rFonts w:ascii="Times New Roman" w:hAnsi="Times New Roman"/>
          <w:sz w:val="24"/>
          <w:szCs w:val="24"/>
        </w:rPr>
        <w:t xml:space="preserve"> по проезжей части, не обозначив себя </w:t>
      </w:r>
      <w:proofErr w:type="spellStart"/>
      <w:r w:rsidR="004F3D18">
        <w:rPr>
          <w:rFonts w:ascii="Times New Roman" w:hAnsi="Times New Roman"/>
          <w:sz w:val="24"/>
          <w:szCs w:val="24"/>
        </w:rPr>
        <w:t>световозвращающим</w:t>
      </w:r>
      <w:proofErr w:type="spellEnd"/>
      <w:r w:rsidR="004F3D18">
        <w:rPr>
          <w:rFonts w:ascii="Times New Roman" w:hAnsi="Times New Roman"/>
          <w:sz w:val="24"/>
          <w:szCs w:val="24"/>
        </w:rPr>
        <w:t xml:space="preserve"> элементом</w:t>
      </w:r>
      <w:r w:rsidRPr="009B759F">
        <w:rPr>
          <w:rFonts w:ascii="Times New Roman" w:hAnsi="Times New Roman"/>
          <w:sz w:val="24"/>
          <w:szCs w:val="24"/>
        </w:rPr>
        <w:t>, применяются штрафные санкции в размере от 1 до 3 базовых величин или предупреждение. Если нарушение им Правил дорожного движения повлекло создание аварийной ситуации, то размер штрафа составляет от 3 до 8 базовых величин. На сумму от 3 до 5 базовых величин штрафуется пешеход, если он находится на дороге в состоянии алкогольного опьянения. В случае если нарушение Правил дорожного движения повлекло причинение потерпевшему легкого телесного повреждения, либо повреждения транспортного средства, груза, дорожного покрытия, дорожных и других сооружений или иного имущества, виновный подвергается штрафу от 5 до 20 базовых величин.</w:t>
      </w:r>
    </w:p>
    <w:p w:rsidR="009A76D7" w:rsidRDefault="00671262" w:rsidP="00396473">
      <w:pPr>
        <w:pStyle w:val="a9"/>
        <w:spacing w:after="0"/>
        <w:ind w:left="-284" w:firstLine="710"/>
        <w:jc w:val="both"/>
        <w:rPr>
          <w:sz w:val="24"/>
          <w:szCs w:val="24"/>
        </w:rPr>
      </w:pPr>
      <w:r w:rsidRPr="009B759F">
        <w:rPr>
          <w:sz w:val="24"/>
          <w:szCs w:val="24"/>
        </w:rPr>
        <w:t xml:space="preserve">Госавтоинспекция настоятельно рекомендует </w:t>
      </w:r>
      <w:r>
        <w:rPr>
          <w:sz w:val="24"/>
          <w:szCs w:val="24"/>
        </w:rPr>
        <w:t>п</w:t>
      </w:r>
      <w:r w:rsidR="00471187" w:rsidRPr="009B759F">
        <w:rPr>
          <w:sz w:val="24"/>
          <w:szCs w:val="24"/>
        </w:rPr>
        <w:t>ешеходам</w:t>
      </w:r>
      <w:r w:rsidR="009A76D7" w:rsidRPr="009B759F">
        <w:rPr>
          <w:sz w:val="24"/>
          <w:szCs w:val="24"/>
        </w:rPr>
        <w:t xml:space="preserve"> проявлять осторожность и внимательность в дорожном движении, особенно при переходе нерегулируемых пешеходных переходов. И таким важным элементом безопасности в темное время суток как </w:t>
      </w:r>
      <w:proofErr w:type="spellStart"/>
      <w:r w:rsidR="009A76D7" w:rsidRPr="009B759F">
        <w:rPr>
          <w:sz w:val="24"/>
          <w:szCs w:val="24"/>
        </w:rPr>
        <w:t>фликер</w:t>
      </w:r>
      <w:proofErr w:type="spellEnd"/>
      <w:r w:rsidR="009A76D7" w:rsidRPr="009B759F">
        <w:rPr>
          <w:sz w:val="24"/>
          <w:szCs w:val="24"/>
        </w:rPr>
        <w:t xml:space="preserve"> - не стоит пренебрегать!</w:t>
      </w:r>
    </w:p>
    <w:p w:rsidR="00B179ED" w:rsidRPr="009B759F" w:rsidRDefault="00B179ED" w:rsidP="00396473">
      <w:pPr>
        <w:pStyle w:val="a9"/>
        <w:spacing w:after="0"/>
        <w:ind w:left="-284" w:firstLine="710"/>
        <w:jc w:val="both"/>
        <w:rPr>
          <w:sz w:val="24"/>
          <w:szCs w:val="24"/>
        </w:rPr>
      </w:pPr>
    </w:p>
    <w:p w:rsidR="00551E88" w:rsidRPr="00396473" w:rsidRDefault="00551E88" w:rsidP="00396473">
      <w:pPr>
        <w:spacing w:line="240" w:lineRule="auto"/>
        <w:ind w:left="-284" w:firstLine="710"/>
        <w:jc w:val="both"/>
        <w:rPr>
          <w:rFonts w:ascii="Times New Roman" w:hAnsi="Times New Roman"/>
          <w:b/>
          <w:sz w:val="24"/>
          <w:szCs w:val="24"/>
        </w:rPr>
      </w:pPr>
      <w:r w:rsidRPr="00396473">
        <w:rPr>
          <w:rFonts w:ascii="Times New Roman" w:hAnsi="Times New Roman"/>
          <w:b/>
          <w:sz w:val="24"/>
          <w:szCs w:val="24"/>
        </w:rPr>
        <w:t>Уважаемые участники дорожного движения! Если вы видите вб</w:t>
      </w:r>
      <w:r w:rsidR="0094375E" w:rsidRPr="00396473">
        <w:rPr>
          <w:rFonts w:ascii="Times New Roman" w:hAnsi="Times New Roman"/>
          <w:b/>
          <w:sz w:val="24"/>
          <w:szCs w:val="24"/>
        </w:rPr>
        <w:t>лизи проезжей части пешехода</w:t>
      </w:r>
      <w:r w:rsidRPr="00396473">
        <w:rPr>
          <w:rFonts w:ascii="Times New Roman" w:hAnsi="Times New Roman"/>
          <w:b/>
          <w:sz w:val="24"/>
          <w:szCs w:val="24"/>
        </w:rPr>
        <w:t xml:space="preserve">, </w:t>
      </w:r>
      <w:r w:rsidR="0094375E" w:rsidRPr="00396473">
        <w:rPr>
          <w:rFonts w:ascii="Times New Roman" w:hAnsi="Times New Roman"/>
          <w:b/>
          <w:sz w:val="24"/>
          <w:szCs w:val="24"/>
        </w:rPr>
        <w:t>с признаками</w:t>
      </w:r>
      <w:r w:rsidRPr="00396473">
        <w:rPr>
          <w:rFonts w:ascii="Times New Roman" w:hAnsi="Times New Roman"/>
          <w:b/>
          <w:sz w:val="24"/>
          <w:szCs w:val="24"/>
        </w:rPr>
        <w:t xml:space="preserve"> опьянения, явно представляющего опасность для движения, просим в</w:t>
      </w:r>
      <w:r w:rsidR="00671262" w:rsidRPr="00396473">
        <w:rPr>
          <w:rFonts w:ascii="Times New Roman" w:hAnsi="Times New Roman"/>
          <w:b/>
          <w:sz w:val="24"/>
          <w:szCs w:val="24"/>
        </w:rPr>
        <w:t xml:space="preserve">ас незамедлительно сообщить на </w:t>
      </w:r>
      <w:r w:rsidRPr="00396473">
        <w:rPr>
          <w:rFonts w:ascii="Times New Roman" w:hAnsi="Times New Roman"/>
          <w:b/>
          <w:sz w:val="24"/>
          <w:szCs w:val="24"/>
        </w:rPr>
        <w:t xml:space="preserve">телефонную линию 102. </w:t>
      </w:r>
    </w:p>
    <w:p w:rsidR="0072670E" w:rsidRPr="009B759F" w:rsidRDefault="00396473" w:rsidP="005B77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ОГАИ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Воложинского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РОВД</w:t>
      </w:r>
    </w:p>
    <w:sectPr w:rsidR="0072670E" w:rsidRPr="009B759F" w:rsidSect="00135CF5">
      <w:headerReference w:type="default" r:id="rId9"/>
      <w:pgSz w:w="11906" w:h="16838"/>
      <w:pgMar w:top="567" w:right="567" w:bottom="28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E1" w:rsidRDefault="00F37DE1" w:rsidP="00E258A3">
      <w:pPr>
        <w:spacing w:after="0" w:line="240" w:lineRule="auto"/>
      </w:pPr>
      <w:r>
        <w:separator/>
      </w:r>
    </w:p>
  </w:endnote>
  <w:endnote w:type="continuationSeparator" w:id="0">
    <w:p w:rsidR="00F37DE1" w:rsidRDefault="00F37DE1" w:rsidP="00E2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E1" w:rsidRDefault="00F37DE1" w:rsidP="00E258A3">
      <w:pPr>
        <w:spacing w:after="0" w:line="240" w:lineRule="auto"/>
      </w:pPr>
      <w:r>
        <w:separator/>
      </w:r>
    </w:p>
  </w:footnote>
  <w:footnote w:type="continuationSeparator" w:id="0">
    <w:p w:rsidR="00F37DE1" w:rsidRDefault="00F37DE1" w:rsidP="00E25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C8A" w:rsidRDefault="00EA5C8A" w:rsidP="00E258A3">
    <w:pPr>
      <w:pStyle w:val="ab"/>
      <w:jc w:val="center"/>
    </w:pPr>
    <w:r w:rsidRPr="00E258A3">
      <w:rPr>
        <w:rFonts w:ascii="Times New Roman" w:hAnsi="Times New Roman"/>
        <w:sz w:val="28"/>
        <w:szCs w:val="28"/>
      </w:rPr>
      <w:fldChar w:fldCharType="begin"/>
    </w:r>
    <w:r w:rsidRPr="00E258A3">
      <w:rPr>
        <w:rFonts w:ascii="Times New Roman" w:hAnsi="Times New Roman"/>
        <w:sz w:val="28"/>
        <w:szCs w:val="28"/>
      </w:rPr>
      <w:instrText xml:space="preserve"> PAGE   \* MERGEFORMAT </w:instrText>
    </w:r>
    <w:r w:rsidRPr="00E258A3">
      <w:rPr>
        <w:rFonts w:ascii="Times New Roman" w:hAnsi="Times New Roman"/>
        <w:sz w:val="28"/>
        <w:szCs w:val="28"/>
      </w:rPr>
      <w:fldChar w:fldCharType="separate"/>
    </w:r>
    <w:r w:rsidR="004F3D18">
      <w:rPr>
        <w:rFonts w:ascii="Times New Roman" w:hAnsi="Times New Roman"/>
        <w:noProof/>
        <w:sz w:val="28"/>
        <w:szCs w:val="28"/>
      </w:rPr>
      <w:t>2</w:t>
    </w:r>
    <w:r w:rsidRPr="00E258A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00F1"/>
    <w:multiLevelType w:val="singleLevel"/>
    <w:tmpl w:val="BDF63B42"/>
    <w:lvl w:ilvl="0">
      <w:start w:val="28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1A"/>
    <w:rsid w:val="0000571E"/>
    <w:rsid w:val="00006D1A"/>
    <w:rsid w:val="0000703E"/>
    <w:rsid w:val="000134AB"/>
    <w:rsid w:val="000220B5"/>
    <w:rsid w:val="00025479"/>
    <w:rsid w:val="00034F51"/>
    <w:rsid w:val="0004409C"/>
    <w:rsid w:val="00044927"/>
    <w:rsid w:val="00056B12"/>
    <w:rsid w:val="000636CD"/>
    <w:rsid w:val="000749C6"/>
    <w:rsid w:val="00075B45"/>
    <w:rsid w:val="00075EBC"/>
    <w:rsid w:val="000843C0"/>
    <w:rsid w:val="000935DB"/>
    <w:rsid w:val="000A7421"/>
    <w:rsid w:val="000B5532"/>
    <w:rsid w:val="000D04F7"/>
    <w:rsid w:val="000D2063"/>
    <w:rsid w:val="000D4E32"/>
    <w:rsid w:val="000D636C"/>
    <w:rsid w:val="000E784C"/>
    <w:rsid w:val="00103A1D"/>
    <w:rsid w:val="00112A74"/>
    <w:rsid w:val="00116E75"/>
    <w:rsid w:val="00123FF9"/>
    <w:rsid w:val="0013186B"/>
    <w:rsid w:val="00135CF5"/>
    <w:rsid w:val="0013733E"/>
    <w:rsid w:val="00140177"/>
    <w:rsid w:val="001419EE"/>
    <w:rsid w:val="00144215"/>
    <w:rsid w:val="00163B31"/>
    <w:rsid w:val="00164B70"/>
    <w:rsid w:val="00167216"/>
    <w:rsid w:val="001A365B"/>
    <w:rsid w:val="001A658F"/>
    <w:rsid w:val="001B248F"/>
    <w:rsid w:val="001B3694"/>
    <w:rsid w:val="001C5FBD"/>
    <w:rsid w:val="001C606F"/>
    <w:rsid w:val="001C79FB"/>
    <w:rsid w:val="001D476A"/>
    <w:rsid w:val="001E64FC"/>
    <w:rsid w:val="00206422"/>
    <w:rsid w:val="002105F9"/>
    <w:rsid w:val="002152C3"/>
    <w:rsid w:val="002314B3"/>
    <w:rsid w:val="00233623"/>
    <w:rsid w:val="00236A39"/>
    <w:rsid w:val="00251911"/>
    <w:rsid w:val="00267F90"/>
    <w:rsid w:val="00277F44"/>
    <w:rsid w:val="0029350A"/>
    <w:rsid w:val="00297AC5"/>
    <w:rsid w:val="002A0D17"/>
    <w:rsid w:val="002A195C"/>
    <w:rsid w:val="002B2498"/>
    <w:rsid w:val="002C6C13"/>
    <w:rsid w:val="002D3719"/>
    <w:rsid w:val="002E49CB"/>
    <w:rsid w:val="002F151E"/>
    <w:rsid w:val="00316AC5"/>
    <w:rsid w:val="00322434"/>
    <w:rsid w:val="00324D05"/>
    <w:rsid w:val="00326982"/>
    <w:rsid w:val="00340179"/>
    <w:rsid w:val="00340DA3"/>
    <w:rsid w:val="00353105"/>
    <w:rsid w:val="003547C1"/>
    <w:rsid w:val="00355D4A"/>
    <w:rsid w:val="00361267"/>
    <w:rsid w:val="003623D6"/>
    <w:rsid w:val="003741AB"/>
    <w:rsid w:val="00375067"/>
    <w:rsid w:val="003871BC"/>
    <w:rsid w:val="00396473"/>
    <w:rsid w:val="00397F39"/>
    <w:rsid w:val="003A1159"/>
    <w:rsid w:val="003A36A8"/>
    <w:rsid w:val="003C24C4"/>
    <w:rsid w:val="003D4F2E"/>
    <w:rsid w:val="003E6FD1"/>
    <w:rsid w:val="003F51AF"/>
    <w:rsid w:val="004100A9"/>
    <w:rsid w:val="00413496"/>
    <w:rsid w:val="00430271"/>
    <w:rsid w:val="0043096F"/>
    <w:rsid w:val="004319A6"/>
    <w:rsid w:val="0043227D"/>
    <w:rsid w:val="00443FBD"/>
    <w:rsid w:val="0044461B"/>
    <w:rsid w:val="00450DAC"/>
    <w:rsid w:val="00460C04"/>
    <w:rsid w:val="00471187"/>
    <w:rsid w:val="00471A3F"/>
    <w:rsid w:val="004735B6"/>
    <w:rsid w:val="004811C9"/>
    <w:rsid w:val="00485C9E"/>
    <w:rsid w:val="00490E66"/>
    <w:rsid w:val="004948BA"/>
    <w:rsid w:val="00497458"/>
    <w:rsid w:val="004A3867"/>
    <w:rsid w:val="004B0E64"/>
    <w:rsid w:val="004B175E"/>
    <w:rsid w:val="004C3E02"/>
    <w:rsid w:val="004E0D44"/>
    <w:rsid w:val="004E17C8"/>
    <w:rsid w:val="004F3D18"/>
    <w:rsid w:val="0050606B"/>
    <w:rsid w:val="00547C4D"/>
    <w:rsid w:val="00551E88"/>
    <w:rsid w:val="00552012"/>
    <w:rsid w:val="00564014"/>
    <w:rsid w:val="00566E65"/>
    <w:rsid w:val="005732ED"/>
    <w:rsid w:val="005862F1"/>
    <w:rsid w:val="005A0F5A"/>
    <w:rsid w:val="005A3C96"/>
    <w:rsid w:val="005B5256"/>
    <w:rsid w:val="005B77E5"/>
    <w:rsid w:val="005C0E68"/>
    <w:rsid w:val="005F0E9F"/>
    <w:rsid w:val="005F6750"/>
    <w:rsid w:val="00605DB0"/>
    <w:rsid w:val="006076C7"/>
    <w:rsid w:val="00612262"/>
    <w:rsid w:val="00635ADF"/>
    <w:rsid w:val="00637FA9"/>
    <w:rsid w:val="00646D08"/>
    <w:rsid w:val="00647649"/>
    <w:rsid w:val="00647BDF"/>
    <w:rsid w:val="00656D81"/>
    <w:rsid w:val="00665B1B"/>
    <w:rsid w:val="00671262"/>
    <w:rsid w:val="006722C9"/>
    <w:rsid w:val="006842EC"/>
    <w:rsid w:val="006873CF"/>
    <w:rsid w:val="006909A8"/>
    <w:rsid w:val="00694453"/>
    <w:rsid w:val="00695D4B"/>
    <w:rsid w:val="006B3E52"/>
    <w:rsid w:val="006B457E"/>
    <w:rsid w:val="006B5626"/>
    <w:rsid w:val="006C198B"/>
    <w:rsid w:val="006C646B"/>
    <w:rsid w:val="006D0FD8"/>
    <w:rsid w:val="006D24CB"/>
    <w:rsid w:val="006E6476"/>
    <w:rsid w:val="006F0B34"/>
    <w:rsid w:val="006F6549"/>
    <w:rsid w:val="0071449A"/>
    <w:rsid w:val="007172A9"/>
    <w:rsid w:val="0072670E"/>
    <w:rsid w:val="00727D3B"/>
    <w:rsid w:val="00741C6F"/>
    <w:rsid w:val="00746FE8"/>
    <w:rsid w:val="00754331"/>
    <w:rsid w:val="0075469A"/>
    <w:rsid w:val="00756B4D"/>
    <w:rsid w:val="00756E1E"/>
    <w:rsid w:val="00757FD5"/>
    <w:rsid w:val="00774EDC"/>
    <w:rsid w:val="00777F05"/>
    <w:rsid w:val="00780907"/>
    <w:rsid w:val="00780971"/>
    <w:rsid w:val="007915D5"/>
    <w:rsid w:val="007A22AD"/>
    <w:rsid w:val="007A36BF"/>
    <w:rsid w:val="007B1705"/>
    <w:rsid w:val="007B19CA"/>
    <w:rsid w:val="007B4CCB"/>
    <w:rsid w:val="007C2C91"/>
    <w:rsid w:val="007D3DF5"/>
    <w:rsid w:val="007E6264"/>
    <w:rsid w:val="007E6914"/>
    <w:rsid w:val="007F54A0"/>
    <w:rsid w:val="007F5BE8"/>
    <w:rsid w:val="0080256D"/>
    <w:rsid w:val="00803792"/>
    <w:rsid w:val="0080655E"/>
    <w:rsid w:val="00814310"/>
    <w:rsid w:val="0082141C"/>
    <w:rsid w:val="00831AFF"/>
    <w:rsid w:val="008450A3"/>
    <w:rsid w:val="008633F8"/>
    <w:rsid w:val="00863D1E"/>
    <w:rsid w:val="008714BC"/>
    <w:rsid w:val="008741B8"/>
    <w:rsid w:val="008815E8"/>
    <w:rsid w:val="00887FCB"/>
    <w:rsid w:val="008932C1"/>
    <w:rsid w:val="00897704"/>
    <w:rsid w:val="008A6AC9"/>
    <w:rsid w:val="008B3279"/>
    <w:rsid w:val="008C3399"/>
    <w:rsid w:val="008D650D"/>
    <w:rsid w:val="008E43A9"/>
    <w:rsid w:val="008F42F3"/>
    <w:rsid w:val="009044D1"/>
    <w:rsid w:val="00924C13"/>
    <w:rsid w:val="009362CD"/>
    <w:rsid w:val="00937315"/>
    <w:rsid w:val="009378AA"/>
    <w:rsid w:val="0094375E"/>
    <w:rsid w:val="00947FE1"/>
    <w:rsid w:val="00953651"/>
    <w:rsid w:val="0096193B"/>
    <w:rsid w:val="00963DA4"/>
    <w:rsid w:val="00966C9C"/>
    <w:rsid w:val="00967203"/>
    <w:rsid w:val="009679B2"/>
    <w:rsid w:val="00973BC8"/>
    <w:rsid w:val="009809C6"/>
    <w:rsid w:val="00986282"/>
    <w:rsid w:val="009A1B27"/>
    <w:rsid w:val="009A741F"/>
    <w:rsid w:val="009A76D7"/>
    <w:rsid w:val="009B759F"/>
    <w:rsid w:val="009C5579"/>
    <w:rsid w:val="009D78C1"/>
    <w:rsid w:val="009E0B6B"/>
    <w:rsid w:val="009E15CF"/>
    <w:rsid w:val="009E5281"/>
    <w:rsid w:val="009E65AC"/>
    <w:rsid w:val="00A022E2"/>
    <w:rsid w:val="00A0470A"/>
    <w:rsid w:val="00A05788"/>
    <w:rsid w:val="00A22A2F"/>
    <w:rsid w:val="00A271AE"/>
    <w:rsid w:val="00A31DDE"/>
    <w:rsid w:val="00A43340"/>
    <w:rsid w:val="00A43446"/>
    <w:rsid w:val="00A43804"/>
    <w:rsid w:val="00A6519D"/>
    <w:rsid w:val="00A673EA"/>
    <w:rsid w:val="00A84C60"/>
    <w:rsid w:val="00A86041"/>
    <w:rsid w:val="00A937D8"/>
    <w:rsid w:val="00AA08D9"/>
    <w:rsid w:val="00AA225A"/>
    <w:rsid w:val="00AA6145"/>
    <w:rsid w:val="00AC3E1A"/>
    <w:rsid w:val="00AC5641"/>
    <w:rsid w:val="00AD0EB1"/>
    <w:rsid w:val="00AD353D"/>
    <w:rsid w:val="00AF0071"/>
    <w:rsid w:val="00AF4368"/>
    <w:rsid w:val="00AF5EFC"/>
    <w:rsid w:val="00AF7820"/>
    <w:rsid w:val="00B0072B"/>
    <w:rsid w:val="00B01D84"/>
    <w:rsid w:val="00B05D72"/>
    <w:rsid w:val="00B10E7B"/>
    <w:rsid w:val="00B1145B"/>
    <w:rsid w:val="00B179ED"/>
    <w:rsid w:val="00B2590A"/>
    <w:rsid w:val="00B26AEC"/>
    <w:rsid w:val="00B27B52"/>
    <w:rsid w:val="00B5542F"/>
    <w:rsid w:val="00B6795E"/>
    <w:rsid w:val="00B93FA5"/>
    <w:rsid w:val="00BB43C2"/>
    <w:rsid w:val="00BB5C68"/>
    <w:rsid w:val="00BE24B0"/>
    <w:rsid w:val="00BE44A4"/>
    <w:rsid w:val="00BE6E6C"/>
    <w:rsid w:val="00C069F2"/>
    <w:rsid w:val="00C06A6B"/>
    <w:rsid w:val="00C076F8"/>
    <w:rsid w:val="00C11BF3"/>
    <w:rsid w:val="00C2759E"/>
    <w:rsid w:val="00C36237"/>
    <w:rsid w:val="00C42695"/>
    <w:rsid w:val="00C4363E"/>
    <w:rsid w:val="00C54E38"/>
    <w:rsid w:val="00C60ED3"/>
    <w:rsid w:val="00C646E2"/>
    <w:rsid w:val="00C756B8"/>
    <w:rsid w:val="00C85C46"/>
    <w:rsid w:val="00C90C77"/>
    <w:rsid w:val="00C94996"/>
    <w:rsid w:val="00CA79DE"/>
    <w:rsid w:val="00CB1164"/>
    <w:rsid w:val="00CE7D1F"/>
    <w:rsid w:val="00D11511"/>
    <w:rsid w:val="00D12BEE"/>
    <w:rsid w:val="00D15E1A"/>
    <w:rsid w:val="00D21E5F"/>
    <w:rsid w:val="00D273A5"/>
    <w:rsid w:val="00D334C9"/>
    <w:rsid w:val="00D35DB6"/>
    <w:rsid w:val="00D637C8"/>
    <w:rsid w:val="00D6531A"/>
    <w:rsid w:val="00D72D6B"/>
    <w:rsid w:val="00D863A8"/>
    <w:rsid w:val="00DB09AC"/>
    <w:rsid w:val="00DB1401"/>
    <w:rsid w:val="00DB1455"/>
    <w:rsid w:val="00DB30F8"/>
    <w:rsid w:val="00DB3730"/>
    <w:rsid w:val="00DC24BC"/>
    <w:rsid w:val="00DC69C8"/>
    <w:rsid w:val="00DE6669"/>
    <w:rsid w:val="00E0213D"/>
    <w:rsid w:val="00E046FD"/>
    <w:rsid w:val="00E1278F"/>
    <w:rsid w:val="00E249DE"/>
    <w:rsid w:val="00E258A3"/>
    <w:rsid w:val="00E26645"/>
    <w:rsid w:val="00E273AE"/>
    <w:rsid w:val="00E30A37"/>
    <w:rsid w:val="00E37DC6"/>
    <w:rsid w:val="00E428E9"/>
    <w:rsid w:val="00E457FB"/>
    <w:rsid w:val="00E548C9"/>
    <w:rsid w:val="00E56A38"/>
    <w:rsid w:val="00E6256C"/>
    <w:rsid w:val="00E67563"/>
    <w:rsid w:val="00E768D5"/>
    <w:rsid w:val="00E85EE2"/>
    <w:rsid w:val="00E91128"/>
    <w:rsid w:val="00E92890"/>
    <w:rsid w:val="00E92AE8"/>
    <w:rsid w:val="00EA439A"/>
    <w:rsid w:val="00EA555B"/>
    <w:rsid w:val="00EA5C8A"/>
    <w:rsid w:val="00EB5513"/>
    <w:rsid w:val="00ED0E0E"/>
    <w:rsid w:val="00ED28E5"/>
    <w:rsid w:val="00ED50B6"/>
    <w:rsid w:val="00EF321B"/>
    <w:rsid w:val="00F0715B"/>
    <w:rsid w:val="00F17687"/>
    <w:rsid w:val="00F33D0E"/>
    <w:rsid w:val="00F358A7"/>
    <w:rsid w:val="00F37DE1"/>
    <w:rsid w:val="00F4075A"/>
    <w:rsid w:val="00F418FA"/>
    <w:rsid w:val="00F477F0"/>
    <w:rsid w:val="00F51D70"/>
    <w:rsid w:val="00F52937"/>
    <w:rsid w:val="00F55250"/>
    <w:rsid w:val="00F63FA7"/>
    <w:rsid w:val="00F67D63"/>
    <w:rsid w:val="00F95409"/>
    <w:rsid w:val="00F95BDA"/>
    <w:rsid w:val="00F97DEC"/>
    <w:rsid w:val="00FB7894"/>
    <w:rsid w:val="00FE04F7"/>
    <w:rsid w:val="00FE091C"/>
    <w:rsid w:val="00FF109F"/>
    <w:rsid w:val="00FF320D"/>
    <w:rsid w:val="00F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267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E6256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060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0606B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72670E"/>
    <w:rPr>
      <w:rFonts w:ascii="Times New Roman" w:eastAsia="Times New Roman" w:hAnsi="Times New Roman"/>
      <w:sz w:val="30"/>
      <w:szCs w:val="24"/>
    </w:rPr>
  </w:style>
  <w:style w:type="paragraph" w:styleId="a5">
    <w:name w:val="Title"/>
    <w:basedOn w:val="a"/>
    <w:link w:val="a6"/>
    <w:qFormat/>
    <w:rsid w:val="007267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Название Знак"/>
    <w:link w:val="a5"/>
    <w:rsid w:val="0072670E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Body Text Indent"/>
    <w:basedOn w:val="a"/>
    <w:link w:val="a8"/>
    <w:unhideWhenUsed/>
    <w:rsid w:val="0072670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72670E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72670E"/>
    <w:pPr>
      <w:spacing w:after="120" w:line="240" w:lineRule="auto"/>
    </w:pPr>
    <w:rPr>
      <w:rFonts w:ascii="Times New Roman" w:eastAsia="Times New Roman" w:hAnsi="Times New Roman"/>
      <w:sz w:val="30"/>
      <w:szCs w:val="30"/>
    </w:rPr>
  </w:style>
  <w:style w:type="character" w:customStyle="1" w:styleId="aa">
    <w:name w:val="Основной текст Знак"/>
    <w:link w:val="a9"/>
    <w:uiPriority w:val="99"/>
    <w:rsid w:val="0072670E"/>
    <w:rPr>
      <w:rFonts w:ascii="Times New Roman" w:eastAsia="Times New Roman" w:hAnsi="Times New Roman"/>
      <w:sz w:val="30"/>
      <w:szCs w:val="30"/>
    </w:rPr>
  </w:style>
  <w:style w:type="paragraph" w:styleId="ab">
    <w:name w:val="header"/>
    <w:basedOn w:val="a"/>
    <w:link w:val="ac"/>
    <w:uiPriority w:val="99"/>
    <w:unhideWhenUsed/>
    <w:rsid w:val="00E258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58A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258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E258A3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646D0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646D08"/>
    <w:rPr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9A76D7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A76D7"/>
    <w:rPr>
      <w:rFonts w:ascii="Times New Roman" w:eastAsia="Times New Roman" w:hAnsi="Times New Roman"/>
      <w:sz w:val="28"/>
      <w:lang w:eastAsia="zh-CN"/>
    </w:rPr>
  </w:style>
  <w:style w:type="paragraph" w:styleId="af">
    <w:name w:val="No Spacing"/>
    <w:uiPriority w:val="1"/>
    <w:qFormat/>
    <w:rsid w:val="005B77E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267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E6256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060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0606B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72670E"/>
    <w:rPr>
      <w:rFonts w:ascii="Times New Roman" w:eastAsia="Times New Roman" w:hAnsi="Times New Roman"/>
      <w:sz w:val="30"/>
      <w:szCs w:val="24"/>
    </w:rPr>
  </w:style>
  <w:style w:type="paragraph" w:styleId="a5">
    <w:name w:val="Title"/>
    <w:basedOn w:val="a"/>
    <w:link w:val="a6"/>
    <w:qFormat/>
    <w:rsid w:val="007267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Название Знак"/>
    <w:link w:val="a5"/>
    <w:rsid w:val="0072670E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Body Text Indent"/>
    <w:basedOn w:val="a"/>
    <w:link w:val="a8"/>
    <w:unhideWhenUsed/>
    <w:rsid w:val="0072670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72670E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72670E"/>
    <w:pPr>
      <w:spacing w:after="120" w:line="240" w:lineRule="auto"/>
    </w:pPr>
    <w:rPr>
      <w:rFonts w:ascii="Times New Roman" w:eastAsia="Times New Roman" w:hAnsi="Times New Roman"/>
      <w:sz w:val="30"/>
      <w:szCs w:val="30"/>
    </w:rPr>
  </w:style>
  <w:style w:type="character" w:customStyle="1" w:styleId="aa">
    <w:name w:val="Основной текст Знак"/>
    <w:link w:val="a9"/>
    <w:uiPriority w:val="99"/>
    <w:rsid w:val="0072670E"/>
    <w:rPr>
      <w:rFonts w:ascii="Times New Roman" w:eastAsia="Times New Roman" w:hAnsi="Times New Roman"/>
      <w:sz w:val="30"/>
      <w:szCs w:val="30"/>
    </w:rPr>
  </w:style>
  <w:style w:type="paragraph" w:styleId="ab">
    <w:name w:val="header"/>
    <w:basedOn w:val="a"/>
    <w:link w:val="ac"/>
    <w:uiPriority w:val="99"/>
    <w:unhideWhenUsed/>
    <w:rsid w:val="00E258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58A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258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E258A3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646D0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646D08"/>
    <w:rPr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9A76D7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A76D7"/>
    <w:rPr>
      <w:rFonts w:ascii="Times New Roman" w:eastAsia="Times New Roman" w:hAnsi="Times New Roman"/>
      <w:sz w:val="28"/>
      <w:lang w:eastAsia="zh-CN"/>
    </w:rPr>
  </w:style>
  <w:style w:type="paragraph" w:styleId="af">
    <w:name w:val="No Spacing"/>
    <w:uiPriority w:val="1"/>
    <w:qFormat/>
    <w:rsid w:val="005B77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3FB76-3C76-44B0-9C5C-7EB09D16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UVD</cp:lastModifiedBy>
  <cp:revision>2</cp:revision>
  <cp:lastPrinted>2019-10-03T13:00:00Z</cp:lastPrinted>
  <dcterms:created xsi:type="dcterms:W3CDTF">2019-10-03T13:01:00Z</dcterms:created>
  <dcterms:modified xsi:type="dcterms:W3CDTF">2019-10-03T13:01:00Z</dcterms:modified>
</cp:coreProperties>
</file>