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D4" w:rsidRPr="00B43CD4" w:rsidRDefault="00B43CD4" w:rsidP="00B43CD4">
      <w:pPr>
        <w:spacing w:after="0" w:line="280" w:lineRule="exact"/>
        <w:jc w:val="center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  <w:r w:rsidRPr="00B43CD4">
        <w:rPr>
          <w:rFonts w:ascii="Times New Roman" w:eastAsia="Times New Roman" w:hAnsi="Times New Roman" w:cs="Arial"/>
          <w:b/>
          <w:sz w:val="28"/>
          <w:szCs w:val="28"/>
          <w:lang w:val="ru-RU" w:eastAsia="ru-RU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43CD4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43CD4">
          <w:rPr>
            <w:rFonts w:ascii="Times New Roman" w:eastAsia="Times New Roman" w:hAnsi="Times New Roman" w:cs="Arial"/>
            <w:b/>
            <w:bCs/>
            <w:color w:val="000000"/>
            <w:sz w:val="28"/>
            <w:szCs w:val="28"/>
            <w:lang w:val="ru-RU" w:eastAsia="ru-RU"/>
          </w:rPr>
          <w:t>2010 г</w:t>
        </w:r>
      </w:smartTag>
      <w:r w:rsidRPr="00B43CD4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43CD4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  <w:t>»</w:t>
      </w:r>
    </w:p>
    <w:p w:rsidR="00B43CD4" w:rsidRPr="00B43CD4" w:rsidRDefault="00B43CD4" w:rsidP="00B43CD4">
      <w:pPr>
        <w:spacing w:after="0" w:line="280" w:lineRule="exact"/>
        <w:jc w:val="both"/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val="ru-RU" w:eastAsia="ru-RU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B43CD4" w:rsidRPr="00B43CD4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B43CD4" w:rsidRPr="00B43CD4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Наименование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административной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Государственный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орган (иная организац</w:t>
            </w:r>
            <w:r w:rsidRPr="00B43CD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ия</w:t>
            </w:r>
            <w:proofErr w:type="gramStart"/>
            <w:r w:rsidRPr="00B43CD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>),  в</w:t>
            </w:r>
            <w:proofErr w:type="gramEnd"/>
            <w:r w:rsidRPr="00B43CD4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ru-RU" w:eastAsia="ru-RU"/>
              </w:rPr>
              <w:t xml:space="preserve"> который  гражда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Документы и (или)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сведения, представляемые </w:t>
            </w: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гражданином для осущест</w:t>
            </w: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softHyphen/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Размер платы,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взимаемой при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осуществлении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Максимальный срок осуществления </w:t>
            </w:r>
          </w:p>
          <w:p w:rsidR="00B43CD4" w:rsidRPr="00B43CD4" w:rsidRDefault="00B43CD4" w:rsidP="00B43CD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Срок действия справки, другого </w:t>
            </w: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 xml:space="preserve">документа </w:t>
            </w:r>
          </w:p>
          <w:p w:rsidR="00B43CD4" w:rsidRPr="00B43CD4" w:rsidRDefault="00B43CD4" w:rsidP="00B43CD4">
            <w:pPr>
              <w:spacing w:after="0" w:line="220" w:lineRule="exact"/>
              <w:ind w:left="-22" w:right="-1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(ре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шения), выдаваемых (принимаемого) при осуществлении 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br/>
              <w:t>административной процедуры</w:t>
            </w:r>
          </w:p>
        </w:tc>
      </w:tr>
      <w:tr w:rsidR="00B43CD4" w:rsidRPr="00B43CD4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ОФОРМЛЕНИЕ ПРЕБЫВАНИЯ ИНОСТРАННЫХ ГРАЖДАН И ЛИЦ</w:t>
            </w:r>
          </w:p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БЕЗ ГРАЖДАНСТВА В РЕСПУБЛИКЕ БЕЛАРУСЬ</w:t>
            </w:r>
          </w:p>
        </w:tc>
      </w:tr>
      <w:tr w:rsidR="00B43CD4" w:rsidRPr="00B43CD4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B43CD4" w:rsidRPr="00B43CD4" w:rsidRDefault="00B43CD4" w:rsidP="00B43C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B43CD4" w:rsidRPr="00B43CD4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12.13. Выдача документа об однократном приглашении иностранного гражданина или лица без гражданства в </w:t>
            </w: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 xml:space="preserve">Республику Беларусь </w:t>
            </w: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t>иностранному гражданин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у или лицу без гражданства, временно 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проживающим в Республике Беларусь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lastRenderedPageBreak/>
              <w:t>подразделение по граж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данству и миграции </w:t>
            </w:r>
            <w:r w:rsidRPr="00B43CD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>органа внутренних дел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 месту временного проживания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заявление</w:t>
            </w:r>
          </w:p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документ для выезда за границу – для иностранных граждан и лиц без гражданства, временно проживающих в Республике Беларусь</w:t>
            </w:r>
          </w:p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удостоверение беженца – для иностранных граждан и лиц без </w:t>
            </w:r>
            <w:r w:rsidRPr="00B43CD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гражданства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которым предоставлен статус беженца в Республике Беларусь </w:t>
            </w:r>
          </w:p>
          <w:p w:rsidR="00B43CD4" w:rsidRPr="00B43CD4" w:rsidRDefault="00B43CD4" w:rsidP="00B43CD4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документ, подтверждающий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наличие средств для покрытия расходов по пребыванию приглашаемого иностранного гражданина или лица без гражданства в Республике Беларусь и его выезду из Республики Беларусь, – в случае приглашения иностранного гражданина или лица без гражданства из государства, неблагополучного в миграционном отношении</w:t>
            </w: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ru-RU"/>
              </w:rPr>
              <w:t>документ, подтверждающ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ий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  <w:lang w:val="ru-RU" w:eastAsia="ru-RU"/>
              </w:rPr>
              <w:lastRenderedPageBreak/>
              <w:t>3 базовые величины</w:t>
            </w:r>
          </w:p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  <w:lang w:val="ru-RU" w:eastAsia="ru-RU"/>
              </w:rPr>
              <w:t>1 базовая величина</w:t>
            </w:r>
            <w:r w:rsidRPr="00B43C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 w:eastAsia="ru-RU"/>
              </w:rPr>
              <w:t> –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дополнительно за выдачу документа 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 ускоренном порядке </w:t>
            </w:r>
          </w:p>
          <w:p w:rsidR="00B43CD4" w:rsidRPr="00B43CD4" w:rsidRDefault="00B43CD4" w:rsidP="00B43CD4">
            <w:pPr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3 базовые величины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- дополнительно за документа в 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срочном порядке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 w:eastAsia="ru-RU"/>
              </w:rPr>
              <w:lastRenderedPageBreak/>
              <w:t>10 дней</w:t>
            </w:r>
            <w:r w:rsidRPr="00B43CD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ru-RU"/>
              </w:rPr>
              <w:t xml:space="preserve"> со дня подачи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заявления</w:t>
            </w: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5 дней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со дня подачи заявления – в случае выдачи документа </w:t>
            </w: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 ускоренном порядке</w:t>
            </w: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 день со дня подачи заявления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в </w:t>
            </w: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случае выдачи документа в срочном порядке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B43CD4" w:rsidRPr="00B43CD4" w:rsidRDefault="00B43CD4" w:rsidP="00B43CD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43C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3 месяца</w:t>
            </w:r>
          </w:p>
        </w:tc>
      </w:tr>
    </w:tbl>
    <w:p w:rsidR="000A2AD2" w:rsidRDefault="000A2AD2">
      <w:bookmarkStart w:id="1" w:name="_GoBack"/>
      <w:bookmarkEnd w:id="1"/>
    </w:p>
    <w:sectPr w:rsidR="000A2AD2" w:rsidSect="00B43CD4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D4"/>
    <w:rsid w:val="000A2AD2"/>
    <w:rsid w:val="00B4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71CF3-F511-4B15-B333-9C1C1687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1864</Characters>
  <Application>Microsoft Office Word</Application>
  <DocSecurity>0</DocSecurity>
  <Lines>15</Lines>
  <Paragraphs>4</Paragraphs>
  <ScaleCrop>false</ScaleCrop>
  <Company>diakov.net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2020-01-27T07:57:00Z</dcterms:created>
  <dcterms:modified xsi:type="dcterms:W3CDTF">2020-01-27T07:58:00Z</dcterms:modified>
</cp:coreProperties>
</file>