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F0F" w:rsidRDefault="004F1F0F" w:rsidP="004F1F0F">
      <w:pPr>
        <w:jc w:val="center"/>
        <w:rPr>
          <w:b/>
          <w:sz w:val="28"/>
          <w:szCs w:val="28"/>
          <w:u w:val="single"/>
        </w:rPr>
      </w:pPr>
      <w:r>
        <w:rPr>
          <w:b/>
          <w:sz w:val="28"/>
          <w:szCs w:val="28"/>
          <w:u w:val="single"/>
        </w:rPr>
        <w:t>1.8. Регистрация договоров найма  (аренды) жилого помещения частного жилищного фонда, поднайма жилого помещения государственного жилищного фонда и дополнительных соглашений к ним</w:t>
      </w:r>
    </w:p>
    <w:p w:rsidR="004F1F0F" w:rsidRDefault="004F1F0F" w:rsidP="004F1F0F">
      <w:pPr>
        <w:jc w:val="left"/>
        <w:rPr>
          <w:b/>
          <w:sz w:val="28"/>
          <w:szCs w:val="28"/>
        </w:rPr>
      </w:pPr>
    </w:p>
    <w:tbl>
      <w:tblPr>
        <w:tblW w:w="9923" w:type="dxa"/>
        <w:tblInd w:w="-176" w:type="dxa"/>
        <w:tblBorders>
          <w:insideH w:val="single" w:sz="18" w:space="0" w:color="FFFFFF"/>
          <w:insideV w:val="single" w:sz="18" w:space="0" w:color="FFFFFF"/>
        </w:tblBorders>
        <w:tblLook w:val="0140"/>
      </w:tblPr>
      <w:tblGrid>
        <w:gridCol w:w="9923"/>
      </w:tblGrid>
      <w:tr w:rsidR="00C42B62" w:rsidRPr="00C42B62" w:rsidTr="00C42B62">
        <w:tc>
          <w:tcPr>
            <w:tcW w:w="9923" w:type="dxa"/>
            <w:tcBorders>
              <w:top w:val="single" w:sz="18" w:space="0" w:color="FFFFFF"/>
              <w:left w:val="nil"/>
              <w:bottom w:val="single" w:sz="18" w:space="0" w:color="FFFFFF"/>
              <w:right w:val="nil"/>
            </w:tcBorders>
            <w:shd w:val="pct5" w:color="000000" w:fill="FFFFFF"/>
            <w:hideMark/>
          </w:tcPr>
          <w:p w:rsidR="00C42B62" w:rsidRDefault="00C42B62">
            <w:pPr>
              <w:rPr>
                <w:rFonts w:eastAsia="Times New Roman"/>
                <w:i/>
                <w:szCs w:val="30"/>
                <w:u w:val="single"/>
                <w:lang w:eastAsia="ru-RU"/>
              </w:rPr>
            </w:pPr>
            <w:r>
              <w:rPr>
                <w:rFonts w:eastAsia="Times New Roman"/>
                <w:i/>
                <w:szCs w:val="30"/>
                <w:u w:val="single"/>
                <w:lang w:eastAsia="ru-RU"/>
              </w:rPr>
              <w:t xml:space="preserve">Наименование отдела, осуществляющего процедуру </w:t>
            </w:r>
            <w:r>
              <w:rPr>
                <w:rFonts w:eastAsia="Times New Roman"/>
                <w:b/>
                <w:szCs w:val="30"/>
                <w:u w:val="single"/>
                <w:lang w:eastAsia="ru-RU"/>
              </w:rPr>
              <w:t>(прием документов)</w:t>
            </w:r>
          </w:p>
        </w:tc>
      </w:tr>
      <w:tr w:rsidR="00C42B62" w:rsidRPr="00C42B62" w:rsidTr="00C42B62">
        <w:tc>
          <w:tcPr>
            <w:tcW w:w="9923" w:type="dxa"/>
            <w:tcBorders>
              <w:top w:val="single" w:sz="18" w:space="0" w:color="FFFFFF"/>
              <w:left w:val="nil"/>
              <w:bottom w:val="single" w:sz="18" w:space="0" w:color="FFFFFF"/>
              <w:right w:val="nil"/>
            </w:tcBorders>
            <w:shd w:val="clear" w:color="auto" w:fill="D9D9D9"/>
            <w:hideMark/>
          </w:tcPr>
          <w:p w:rsidR="00C42B62" w:rsidRDefault="00C42B62">
            <w:pPr>
              <w:jc w:val="center"/>
              <w:rPr>
                <w:rFonts w:eastAsia="Times New Roman"/>
                <w:szCs w:val="30"/>
                <w:lang w:eastAsia="ru-RU"/>
              </w:rPr>
            </w:pPr>
            <w:r>
              <w:rPr>
                <w:rFonts w:eastAsia="Times New Roman"/>
                <w:szCs w:val="30"/>
                <w:lang w:eastAsia="ru-RU"/>
              </w:rPr>
              <w:t xml:space="preserve">Служба «одно окно» </w:t>
            </w:r>
            <w:proofErr w:type="spellStart"/>
            <w:r>
              <w:rPr>
                <w:rFonts w:eastAsia="Times New Roman"/>
                <w:szCs w:val="30"/>
                <w:lang w:eastAsia="ru-RU"/>
              </w:rPr>
              <w:t>Воложинского</w:t>
            </w:r>
            <w:proofErr w:type="spellEnd"/>
            <w:r>
              <w:rPr>
                <w:rFonts w:eastAsia="Times New Roman"/>
                <w:szCs w:val="30"/>
                <w:lang w:eastAsia="ru-RU"/>
              </w:rPr>
              <w:t xml:space="preserve"> районного исполнительного комитета</w:t>
            </w:r>
          </w:p>
          <w:p w:rsidR="00C42B62" w:rsidRDefault="00C42B62">
            <w:pPr>
              <w:jc w:val="center"/>
              <w:rPr>
                <w:rFonts w:eastAsia="Times New Roman"/>
                <w:szCs w:val="30"/>
                <w:lang w:eastAsia="ru-RU"/>
              </w:rPr>
            </w:pPr>
            <w:proofErr w:type="spellStart"/>
            <w:r>
              <w:rPr>
                <w:rFonts w:eastAsia="Times New Roman"/>
                <w:szCs w:val="30"/>
                <w:lang w:eastAsia="ru-RU"/>
              </w:rPr>
              <w:t>г.Воложин</w:t>
            </w:r>
            <w:proofErr w:type="spellEnd"/>
            <w:r>
              <w:rPr>
                <w:rFonts w:eastAsia="Times New Roman"/>
                <w:szCs w:val="30"/>
                <w:lang w:eastAsia="ru-RU"/>
              </w:rPr>
              <w:t xml:space="preserve">, </w:t>
            </w:r>
            <w:proofErr w:type="spellStart"/>
            <w:r>
              <w:rPr>
                <w:rFonts w:eastAsia="Times New Roman"/>
                <w:szCs w:val="30"/>
                <w:lang w:eastAsia="ru-RU"/>
              </w:rPr>
              <w:t>пл</w:t>
            </w:r>
            <w:proofErr w:type="spellEnd"/>
            <w:r>
              <w:rPr>
                <w:rFonts w:eastAsia="Times New Roman"/>
                <w:szCs w:val="30"/>
                <w:lang w:eastAsia="ru-RU"/>
              </w:rPr>
              <w:t xml:space="preserve"> Свободы, 2, 1 этаж</w:t>
            </w:r>
          </w:p>
        </w:tc>
      </w:tr>
      <w:tr w:rsidR="00C42B62" w:rsidRPr="00C42B62" w:rsidTr="00C42B62">
        <w:tc>
          <w:tcPr>
            <w:tcW w:w="9923" w:type="dxa"/>
            <w:tcBorders>
              <w:top w:val="single" w:sz="18" w:space="0" w:color="FFFFFF"/>
              <w:left w:val="nil"/>
              <w:bottom w:val="single" w:sz="18" w:space="0" w:color="FFFFFF"/>
              <w:right w:val="nil"/>
            </w:tcBorders>
            <w:shd w:val="pct5" w:color="000000" w:fill="FFFFFF"/>
            <w:hideMark/>
          </w:tcPr>
          <w:p w:rsidR="00C42B62" w:rsidRDefault="00C42B62">
            <w:pPr>
              <w:rPr>
                <w:rFonts w:eastAsia="Times New Roman"/>
                <w:i/>
                <w:szCs w:val="30"/>
                <w:u w:val="single"/>
                <w:lang w:eastAsia="ru-RU"/>
              </w:rPr>
            </w:pPr>
            <w:r>
              <w:rPr>
                <w:rFonts w:eastAsia="Times New Roman"/>
                <w:i/>
                <w:szCs w:val="30"/>
                <w:u w:val="single"/>
                <w:lang w:eastAsia="ru-RU"/>
              </w:rPr>
              <w:t>№ кабинета, телефон, Ф.И.О. ответственного работника (лица его замещающего на время отсутствия)</w:t>
            </w:r>
          </w:p>
        </w:tc>
      </w:tr>
      <w:tr w:rsidR="00C42B62" w:rsidRPr="00C42B62" w:rsidTr="00C42B62">
        <w:tc>
          <w:tcPr>
            <w:tcW w:w="9923" w:type="dxa"/>
            <w:tcBorders>
              <w:top w:val="single" w:sz="18" w:space="0" w:color="FFFFFF"/>
              <w:left w:val="nil"/>
              <w:bottom w:val="single" w:sz="18" w:space="0" w:color="FFFFFF"/>
              <w:right w:val="nil"/>
            </w:tcBorders>
            <w:shd w:val="clear" w:color="auto" w:fill="D9D9D9"/>
            <w:hideMark/>
          </w:tcPr>
          <w:p w:rsidR="00C42B62" w:rsidRDefault="00C42B62">
            <w:pPr>
              <w:jc w:val="center"/>
              <w:rPr>
                <w:rFonts w:eastAsia="Times New Roman"/>
                <w:szCs w:val="30"/>
                <w:lang w:eastAsia="ru-RU"/>
              </w:rPr>
            </w:pPr>
            <w:r>
              <w:rPr>
                <w:rFonts w:eastAsia="Times New Roman"/>
                <w:szCs w:val="30"/>
                <w:lang w:eastAsia="ru-RU"/>
              </w:rPr>
              <w:t>Литвин Тамара Георгиевна Каб.101, т. 57331, 142</w:t>
            </w:r>
          </w:p>
          <w:p w:rsidR="00C42B62" w:rsidRDefault="00804096" w:rsidP="00EE38FE">
            <w:pPr>
              <w:rPr>
                <w:rFonts w:eastAsia="Times New Roman"/>
                <w:szCs w:val="30"/>
                <w:lang w:eastAsia="ru-RU"/>
              </w:rPr>
            </w:pPr>
            <w:r>
              <w:rPr>
                <w:rFonts w:eastAsia="Times New Roman"/>
                <w:szCs w:val="30"/>
                <w:lang w:eastAsia="ru-RU"/>
              </w:rPr>
              <w:t xml:space="preserve">            </w:t>
            </w:r>
            <w:r w:rsidR="00C42B62">
              <w:rPr>
                <w:rFonts w:eastAsia="Times New Roman"/>
                <w:szCs w:val="30"/>
                <w:lang w:eastAsia="ru-RU"/>
              </w:rPr>
              <w:t xml:space="preserve">     </w:t>
            </w:r>
            <w:r w:rsidR="00EE38FE">
              <w:rPr>
                <w:rFonts w:eastAsia="Times New Roman"/>
                <w:sz w:val="28"/>
                <w:szCs w:val="28"/>
              </w:rPr>
              <w:t>Яблонская Вероника Леонидовна</w:t>
            </w:r>
            <w:r w:rsidR="00EE38FE">
              <w:rPr>
                <w:rFonts w:eastAsia="Times New Roman"/>
                <w:szCs w:val="30"/>
              </w:rPr>
              <w:t xml:space="preserve"> </w:t>
            </w:r>
            <w:r w:rsidR="00C42B62">
              <w:rPr>
                <w:rFonts w:eastAsia="Times New Roman"/>
                <w:szCs w:val="30"/>
                <w:lang w:eastAsia="ru-RU"/>
              </w:rPr>
              <w:t>Каб.101   т. 57331, 142</w:t>
            </w:r>
          </w:p>
        </w:tc>
      </w:tr>
      <w:tr w:rsidR="00C42B62" w:rsidRPr="00C42B62" w:rsidTr="00C42B62">
        <w:tc>
          <w:tcPr>
            <w:tcW w:w="9923" w:type="dxa"/>
            <w:tcBorders>
              <w:top w:val="single" w:sz="18" w:space="0" w:color="FFFFFF"/>
              <w:left w:val="nil"/>
              <w:bottom w:val="single" w:sz="18" w:space="0" w:color="FFFFFF"/>
              <w:right w:val="nil"/>
            </w:tcBorders>
            <w:shd w:val="pct5" w:color="000000" w:fill="FFFFFF"/>
            <w:hideMark/>
          </w:tcPr>
          <w:p w:rsidR="00C42B62" w:rsidRDefault="00C42B62">
            <w:pPr>
              <w:rPr>
                <w:rFonts w:eastAsia="Times New Roman"/>
                <w:i/>
                <w:szCs w:val="30"/>
                <w:u w:val="single"/>
                <w:lang w:eastAsia="ru-RU"/>
              </w:rPr>
            </w:pPr>
            <w:r>
              <w:rPr>
                <w:rFonts w:eastAsia="Times New Roman"/>
                <w:i/>
                <w:szCs w:val="30"/>
                <w:u w:val="single"/>
                <w:lang w:eastAsia="ru-RU"/>
              </w:rPr>
              <w:t>Установленное время для подачи документов</w:t>
            </w:r>
          </w:p>
        </w:tc>
      </w:tr>
      <w:tr w:rsidR="00C42B62" w:rsidTr="00C42B62">
        <w:tc>
          <w:tcPr>
            <w:tcW w:w="9923" w:type="dxa"/>
            <w:tcBorders>
              <w:top w:val="single" w:sz="18" w:space="0" w:color="FFFFFF"/>
              <w:left w:val="nil"/>
              <w:bottom w:val="single" w:sz="18" w:space="0" w:color="FFFFFF"/>
              <w:right w:val="nil"/>
            </w:tcBorders>
            <w:shd w:val="clear" w:color="auto" w:fill="D9D9D9"/>
            <w:hideMark/>
          </w:tcPr>
          <w:p w:rsidR="00C42B62" w:rsidRDefault="00C42B62">
            <w:pPr>
              <w:rPr>
                <w:rFonts w:eastAsia="Times New Roman"/>
                <w:sz w:val="28"/>
                <w:szCs w:val="28"/>
                <w:lang w:eastAsia="ru-RU"/>
              </w:rPr>
            </w:pPr>
            <w:r>
              <w:rPr>
                <w:rFonts w:eastAsia="Times New Roman"/>
                <w:sz w:val="28"/>
                <w:szCs w:val="28"/>
                <w:lang w:eastAsia="ru-RU"/>
              </w:rPr>
              <w:t>Понедельник, вторник, четверг, пятница</w:t>
            </w:r>
            <w:r>
              <w:rPr>
                <w:rFonts w:eastAsia="Times New Roman"/>
                <w:sz w:val="28"/>
                <w:szCs w:val="28"/>
                <w:lang w:val="be-BY" w:eastAsia="ru-RU"/>
              </w:rPr>
              <w:t xml:space="preserve"> - </w:t>
            </w:r>
            <w:r>
              <w:rPr>
                <w:rFonts w:eastAsia="Times New Roman"/>
                <w:sz w:val="28"/>
                <w:szCs w:val="28"/>
                <w:lang w:eastAsia="ru-RU"/>
              </w:rPr>
              <w:t xml:space="preserve">8.00-17.00, </w:t>
            </w:r>
            <w:r>
              <w:rPr>
                <w:rFonts w:eastAsia="Times New Roman"/>
                <w:sz w:val="28"/>
                <w:szCs w:val="28"/>
                <w:lang w:val="be-BY" w:eastAsia="ru-RU"/>
              </w:rPr>
              <w:t xml:space="preserve">перерыв с </w:t>
            </w:r>
            <w:r>
              <w:rPr>
                <w:rFonts w:eastAsia="Times New Roman"/>
                <w:sz w:val="28"/>
                <w:szCs w:val="28"/>
                <w:lang w:eastAsia="ru-RU"/>
              </w:rPr>
              <w:t xml:space="preserve">13.00 </w:t>
            </w:r>
            <w:r>
              <w:rPr>
                <w:rFonts w:eastAsia="Times New Roman"/>
                <w:sz w:val="28"/>
                <w:szCs w:val="28"/>
                <w:lang w:val="be-BY" w:eastAsia="ru-RU"/>
              </w:rPr>
              <w:t xml:space="preserve">до </w:t>
            </w:r>
            <w:r>
              <w:rPr>
                <w:rFonts w:eastAsia="Times New Roman"/>
                <w:sz w:val="28"/>
                <w:szCs w:val="28"/>
                <w:lang w:eastAsia="ru-RU"/>
              </w:rPr>
              <w:t>14.00;</w:t>
            </w:r>
          </w:p>
          <w:p w:rsidR="00C42B62" w:rsidRDefault="00C42B62">
            <w:pPr>
              <w:rPr>
                <w:rFonts w:eastAsia="Times New Roman"/>
                <w:sz w:val="28"/>
                <w:szCs w:val="28"/>
                <w:lang w:eastAsia="ru-RU"/>
              </w:rPr>
            </w:pPr>
            <w:r>
              <w:rPr>
                <w:rFonts w:eastAsia="Times New Roman"/>
                <w:sz w:val="28"/>
                <w:szCs w:val="28"/>
                <w:lang w:val="be-BY" w:eastAsia="ru-RU"/>
              </w:rPr>
              <w:t xml:space="preserve">Среда - </w:t>
            </w:r>
            <w:r>
              <w:rPr>
                <w:rFonts w:eastAsia="Times New Roman"/>
                <w:sz w:val="28"/>
                <w:szCs w:val="28"/>
                <w:lang w:eastAsia="ru-RU"/>
              </w:rPr>
              <w:t xml:space="preserve">8.00-20.00, </w:t>
            </w:r>
            <w:r>
              <w:rPr>
                <w:rFonts w:eastAsia="Times New Roman"/>
                <w:sz w:val="28"/>
                <w:szCs w:val="28"/>
                <w:lang w:val="be-BY" w:eastAsia="ru-RU"/>
              </w:rPr>
              <w:t xml:space="preserve">перерыв с </w:t>
            </w:r>
            <w:r>
              <w:rPr>
                <w:rFonts w:eastAsia="Times New Roman"/>
                <w:sz w:val="28"/>
                <w:szCs w:val="28"/>
                <w:lang w:eastAsia="ru-RU"/>
              </w:rPr>
              <w:t xml:space="preserve">13.00 </w:t>
            </w:r>
            <w:r>
              <w:rPr>
                <w:rFonts w:eastAsia="Times New Roman"/>
                <w:sz w:val="28"/>
                <w:szCs w:val="28"/>
                <w:lang w:val="be-BY" w:eastAsia="ru-RU"/>
              </w:rPr>
              <w:t xml:space="preserve">до </w:t>
            </w:r>
            <w:r>
              <w:rPr>
                <w:rFonts w:eastAsia="Times New Roman"/>
                <w:sz w:val="28"/>
                <w:szCs w:val="28"/>
                <w:lang w:eastAsia="ru-RU"/>
              </w:rPr>
              <w:t>14.00;</w:t>
            </w:r>
          </w:p>
          <w:p w:rsidR="00C42B62" w:rsidRDefault="00C42B62">
            <w:pPr>
              <w:rPr>
                <w:rFonts w:eastAsia="Times New Roman"/>
                <w:sz w:val="28"/>
                <w:szCs w:val="28"/>
                <w:lang w:eastAsia="ru-RU"/>
              </w:rPr>
            </w:pPr>
            <w:r>
              <w:rPr>
                <w:rFonts w:eastAsia="Times New Roman"/>
                <w:sz w:val="28"/>
                <w:szCs w:val="28"/>
                <w:lang w:eastAsia="ru-RU"/>
              </w:rPr>
              <w:t>Каждая четвертая суббота месяца: с 9.00 до 13.00</w:t>
            </w:r>
          </w:p>
          <w:p w:rsidR="00C42B62" w:rsidRDefault="00C42B62">
            <w:pPr>
              <w:rPr>
                <w:rFonts w:eastAsia="Times New Roman"/>
                <w:szCs w:val="30"/>
                <w:lang w:eastAsia="ru-RU"/>
              </w:rPr>
            </w:pPr>
            <w:r>
              <w:rPr>
                <w:rFonts w:eastAsia="Times New Roman"/>
                <w:sz w:val="28"/>
                <w:szCs w:val="28"/>
                <w:lang w:eastAsia="ru-RU"/>
              </w:rPr>
              <w:t>Выходной: воскресенье.</w:t>
            </w:r>
          </w:p>
        </w:tc>
      </w:tr>
    </w:tbl>
    <w:p w:rsidR="004F1F0F" w:rsidRDefault="004F1F0F" w:rsidP="004F1F0F">
      <w:pPr>
        <w:jc w:val="left"/>
        <w:rPr>
          <w:b/>
          <w:sz w:val="28"/>
          <w:szCs w:val="28"/>
        </w:rPr>
      </w:pPr>
      <w:bookmarkStart w:id="0" w:name="_GoBack"/>
      <w:bookmarkEnd w:id="0"/>
    </w:p>
    <w:p w:rsidR="004F1F0F" w:rsidRDefault="004F1F0F" w:rsidP="004F1F0F">
      <w:pPr>
        <w:jc w:val="center"/>
        <w:rPr>
          <w:b/>
          <w:sz w:val="28"/>
          <w:szCs w:val="28"/>
        </w:rPr>
      </w:pPr>
      <w:r>
        <w:rPr>
          <w:b/>
          <w:sz w:val="28"/>
          <w:szCs w:val="28"/>
        </w:rPr>
        <w:t>Документы и (или) сведения, представляемые гражданином для осуществления административной процедуры</w:t>
      </w:r>
    </w:p>
    <w:p w:rsidR="004F1F0F" w:rsidRDefault="004F1F0F" w:rsidP="004F1F0F">
      <w:pPr>
        <w:rPr>
          <w:sz w:val="28"/>
          <w:szCs w:val="28"/>
        </w:rPr>
      </w:pPr>
      <w:r>
        <w:rPr>
          <w:sz w:val="28"/>
          <w:szCs w:val="28"/>
        </w:rPr>
        <w:t>- заявление, подписанное собственником жилого помещения частного жилищного фонда  и участниками общей долевой собственности на  жилое помещение или нанимателем жилого помещения государственного жилищного фонда и совершеннолетними членами его семьи, а также иными гражданами, за которыми в соответствии с законодательством сохраняется равное с нанимателем государственного жилищного фонда право владения и  пользования жилым помещением</w:t>
      </w:r>
    </w:p>
    <w:p w:rsidR="004F1F0F" w:rsidRDefault="004F1F0F" w:rsidP="004F1F0F">
      <w:pPr>
        <w:rPr>
          <w:sz w:val="28"/>
          <w:szCs w:val="28"/>
        </w:rPr>
      </w:pPr>
      <w:r>
        <w:rPr>
          <w:sz w:val="28"/>
          <w:szCs w:val="28"/>
        </w:rPr>
        <w:t>- паспорт или иной документ, удостоверяющий личность собственника жилого помещения частного жилищного фонда или нанимателя жилого помещения государственного жилищного фонда и нанимателя жилого помещения частного жилищного фонда или поднанимателя жилого помещения государственного жилищного фонда</w:t>
      </w:r>
    </w:p>
    <w:p w:rsidR="004F1F0F" w:rsidRDefault="004F1F0F" w:rsidP="004F1F0F">
      <w:pPr>
        <w:rPr>
          <w:sz w:val="28"/>
          <w:szCs w:val="28"/>
        </w:rPr>
      </w:pPr>
      <w:r>
        <w:rPr>
          <w:sz w:val="28"/>
          <w:szCs w:val="28"/>
        </w:rPr>
        <w:t xml:space="preserve">- три экземпляра договора найма (аренды, поднайма) или дополнительного соглашения к нему </w:t>
      </w:r>
    </w:p>
    <w:p w:rsidR="004F1F0F" w:rsidRDefault="004F1F0F" w:rsidP="004F1F0F">
      <w:pPr>
        <w:rPr>
          <w:sz w:val="28"/>
          <w:szCs w:val="28"/>
          <w:u w:val="single"/>
        </w:rPr>
      </w:pPr>
      <w:r>
        <w:rPr>
          <w:i/>
          <w:sz w:val="28"/>
          <w:szCs w:val="28"/>
          <w:u w:val="single"/>
        </w:rPr>
        <w:t>для собственника жилого помещения частного жилищного фонда</w:t>
      </w:r>
      <w:r>
        <w:rPr>
          <w:sz w:val="28"/>
          <w:szCs w:val="28"/>
          <w:u w:val="single"/>
        </w:rPr>
        <w:t>:</w:t>
      </w:r>
    </w:p>
    <w:p w:rsidR="004F1F0F" w:rsidRDefault="004F1F0F" w:rsidP="004F1F0F">
      <w:pPr>
        <w:rPr>
          <w:sz w:val="28"/>
          <w:szCs w:val="28"/>
        </w:rPr>
      </w:pPr>
      <w:r>
        <w:rPr>
          <w:sz w:val="28"/>
          <w:szCs w:val="28"/>
        </w:rPr>
        <w:t>- технический паспорт и документ, подтверждающий право собственности на жилое помещение</w:t>
      </w:r>
    </w:p>
    <w:p w:rsidR="004F1F0F" w:rsidRDefault="004F1F0F" w:rsidP="004F1F0F">
      <w:pPr>
        <w:rPr>
          <w:sz w:val="28"/>
          <w:szCs w:val="28"/>
        </w:rPr>
      </w:pPr>
      <w:r>
        <w:rPr>
          <w:sz w:val="28"/>
          <w:szCs w:val="28"/>
        </w:rPr>
        <w:t>- письменное согласие всех сособственников жилого помещения – в случае, если сдается жилое помещение, находящееся в общей собственности</w:t>
      </w:r>
    </w:p>
    <w:p w:rsidR="004F1F0F" w:rsidRDefault="004F1F0F" w:rsidP="004F1F0F">
      <w:pPr>
        <w:rPr>
          <w:sz w:val="28"/>
          <w:szCs w:val="28"/>
        </w:rPr>
      </w:pPr>
      <w:r>
        <w:rPr>
          <w:i/>
          <w:sz w:val="28"/>
          <w:szCs w:val="28"/>
          <w:u w:val="single"/>
        </w:rPr>
        <w:t>для нанимателя жилого помещения государственного жилищного фонда</w:t>
      </w:r>
      <w:r>
        <w:rPr>
          <w:sz w:val="28"/>
          <w:szCs w:val="28"/>
        </w:rPr>
        <w:t xml:space="preserve"> – договор найма жилого помещения</w:t>
      </w:r>
    </w:p>
    <w:p w:rsidR="004F1F0F" w:rsidRDefault="004F1F0F" w:rsidP="004F1F0F">
      <w:pPr>
        <w:rPr>
          <w:sz w:val="28"/>
          <w:szCs w:val="28"/>
        </w:rPr>
      </w:pPr>
    </w:p>
    <w:p w:rsidR="004F1F0F" w:rsidRDefault="004F1F0F" w:rsidP="004F1F0F">
      <w:pPr>
        <w:rPr>
          <w:color w:val="333333"/>
          <w:szCs w:val="30"/>
        </w:rPr>
      </w:pPr>
      <w:r>
        <w:rPr>
          <w:b/>
          <w:color w:val="333333"/>
          <w:szCs w:val="30"/>
        </w:rPr>
        <w:t>Размер платы</w:t>
      </w:r>
      <w:r>
        <w:rPr>
          <w:color w:val="333333"/>
          <w:szCs w:val="30"/>
        </w:rPr>
        <w:t>: бесплатно</w:t>
      </w:r>
    </w:p>
    <w:p w:rsidR="004F1F0F" w:rsidRDefault="004F1F0F" w:rsidP="004F1F0F">
      <w:pPr>
        <w:rPr>
          <w:color w:val="333333"/>
          <w:szCs w:val="30"/>
        </w:rPr>
      </w:pPr>
      <w:r>
        <w:rPr>
          <w:b/>
          <w:color w:val="333333"/>
          <w:szCs w:val="30"/>
        </w:rPr>
        <w:t xml:space="preserve">Срок: </w:t>
      </w:r>
      <w:r>
        <w:rPr>
          <w:color w:val="333333"/>
          <w:sz w:val="28"/>
          <w:szCs w:val="28"/>
        </w:rPr>
        <w:t xml:space="preserve">2 дня со дня подачи заявления, </w:t>
      </w:r>
      <w:r>
        <w:rPr>
          <w:sz w:val="28"/>
          <w:szCs w:val="28"/>
        </w:rPr>
        <w:t>а в случае запроса документов и (или) сведений от других государственных органов, иных организаций – 10 дней</w:t>
      </w:r>
    </w:p>
    <w:p w:rsidR="004F1F0F" w:rsidRDefault="004F1F0F" w:rsidP="004F1F0F">
      <w:pPr>
        <w:rPr>
          <w:color w:val="333333"/>
          <w:szCs w:val="30"/>
        </w:rPr>
      </w:pPr>
      <w:r>
        <w:rPr>
          <w:b/>
          <w:color w:val="333333"/>
          <w:szCs w:val="30"/>
        </w:rPr>
        <w:t>Срок действия</w:t>
      </w:r>
      <w:r>
        <w:rPr>
          <w:color w:val="333333"/>
          <w:szCs w:val="30"/>
        </w:rPr>
        <w:t>: бессрочно</w:t>
      </w:r>
    </w:p>
    <w:p w:rsidR="004F1F0F" w:rsidRDefault="004F1F0F" w:rsidP="004F1F0F">
      <w:pPr>
        <w:rPr>
          <w:sz w:val="28"/>
          <w:szCs w:val="28"/>
        </w:rPr>
      </w:pPr>
    </w:p>
    <w:p w:rsidR="004F1F0F" w:rsidRDefault="004F1F0F" w:rsidP="004F1F0F">
      <w:pPr>
        <w:jc w:val="center"/>
        <w:rPr>
          <w:b/>
          <w:sz w:val="28"/>
          <w:szCs w:val="28"/>
        </w:rPr>
      </w:pPr>
      <w:r>
        <w:rPr>
          <w:b/>
          <w:sz w:val="28"/>
          <w:szCs w:val="28"/>
        </w:rPr>
        <w:lastRenderedPageBreak/>
        <w:t>Документы и (или) сведения, запрашиваемые государственным органом для осуществления административной процедуры</w:t>
      </w:r>
    </w:p>
    <w:p w:rsidR="004F1F0F" w:rsidRDefault="004F1F0F" w:rsidP="004F1F0F">
      <w:pPr>
        <w:jc w:val="center"/>
        <w:rPr>
          <w:b/>
          <w:sz w:val="28"/>
          <w:szCs w:val="28"/>
        </w:rPr>
      </w:pPr>
    </w:p>
    <w:p w:rsidR="004F1F0F" w:rsidRDefault="004F1F0F" w:rsidP="004F1F0F">
      <w:pPr>
        <w:rPr>
          <w:sz w:val="28"/>
          <w:szCs w:val="28"/>
        </w:rPr>
      </w:pPr>
      <w:r>
        <w:t>-справка о месте жительства и составе семьи или копия лицевого счета</w:t>
      </w:r>
      <w:r>
        <w:rPr>
          <w:sz w:val="28"/>
          <w:szCs w:val="28"/>
        </w:rPr>
        <w:t xml:space="preserve"> </w:t>
      </w:r>
    </w:p>
    <w:p w:rsidR="004F1F0F" w:rsidRDefault="004F1F0F" w:rsidP="004F1F0F">
      <w:pPr>
        <w:rPr>
          <w:b/>
          <w:sz w:val="28"/>
          <w:szCs w:val="28"/>
        </w:rPr>
      </w:pPr>
    </w:p>
    <w:p w:rsidR="004F1F0F" w:rsidRDefault="004F1F0F" w:rsidP="004F1F0F">
      <w:pPr>
        <w:rPr>
          <w:sz w:val="28"/>
          <w:szCs w:val="28"/>
        </w:rPr>
      </w:pPr>
      <w:r>
        <w:rPr>
          <w:rFonts w:hint="cs"/>
          <w:sz w:val="28"/>
          <w:szCs w:val="28"/>
          <w:rtl/>
        </w:rPr>
        <w:t>٭</w:t>
      </w:r>
      <w:r>
        <w:rPr>
          <w:sz w:val="28"/>
          <w:szCs w:val="28"/>
        </w:rPr>
        <w:t xml:space="preserve">- другие документы и (или) сведения, необходимые для осуществления административной процедуры, по запросу </w:t>
      </w:r>
      <w:proofErr w:type="spellStart"/>
      <w:r>
        <w:rPr>
          <w:sz w:val="28"/>
          <w:szCs w:val="28"/>
        </w:rPr>
        <w:t>гос.органа</w:t>
      </w:r>
      <w:proofErr w:type="spellEnd"/>
      <w:r>
        <w:rPr>
          <w:sz w:val="28"/>
          <w:szCs w:val="28"/>
        </w:rPr>
        <w:t xml:space="preserve"> (иной организации), в который обратился гражданин, в установленном порядке представляются </w:t>
      </w:r>
      <w:proofErr w:type="spellStart"/>
      <w:r>
        <w:rPr>
          <w:sz w:val="28"/>
          <w:szCs w:val="28"/>
        </w:rPr>
        <w:t>гос.органами</w:t>
      </w:r>
      <w:proofErr w:type="spellEnd"/>
      <w:r>
        <w:rPr>
          <w:sz w:val="28"/>
          <w:szCs w:val="28"/>
        </w:rPr>
        <w:t xml:space="preserve">, иными организациями, к компетенции которых относится их выдача, а также </w:t>
      </w:r>
      <w:r>
        <w:rPr>
          <w:b/>
          <w:sz w:val="28"/>
          <w:szCs w:val="28"/>
          <w:u w:val="single"/>
        </w:rPr>
        <w:t>могут быть</w:t>
      </w:r>
      <w:r>
        <w:rPr>
          <w:sz w:val="28"/>
          <w:szCs w:val="28"/>
        </w:rPr>
        <w:t xml:space="preserve"> представлены гражданином самостоятельно.</w:t>
      </w:r>
    </w:p>
    <w:p w:rsidR="004F1F0F" w:rsidRDefault="004F1F0F" w:rsidP="004F1F0F">
      <w:pPr>
        <w:rPr>
          <w:sz w:val="28"/>
          <w:szCs w:val="28"/>
        </w:rPr>
      </w:pPr>
    </w:p>
    <w:p w:rsidR="004F1F0F" w:rsidRDefault="004F1F0F" w:rsidP="004F1F0F">
      <w:pPr>
        <w:rPr>
          <w:sz w:val="28"/>
          <w:szCs w:val="28"/>
        </w:rPr>
      </w:pPr>
    </w:p>
    <w:p w:rsidR="004F1F0F" w:rsidRPr="00804096" w:rsidRDefault="004F1F0F"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EE38FE" w:rsidRPr="00804096" w:rsidRDefault="00EE38FE" w:rsidP="004F1F0F">
      <w:pPr>
        <w:rPr>
          <w:sz w:val="28"/>
          <w:szCs w:val="28"/>
        </w:rPr>
      </w:pPr>
    </w:p>
    <w:p w:rsidR="004F1F0F" w:rsidRDefault="004F1F0F" w:rsidP="004F1F0F">
      <w:pPr>
        <w:rPr>
          <w:sz w:val="28"/>
          <w:szCs w:val="28"/>
        </w:rPr>
      </w:pPr>
    </w:p>
    <w:p w:rsidR="00F07EBB" w:rsidRDefault="00F07EBB" w:rsidP="00F07EBB">
      <w:pPr>
        <w:rPr>
          <w:rFonts w:eastAsia="Times New Roman"/>
          <w:sz w:val="28"/>
          <w:szCs w:val="28"/>
          <w:lang w:eastAsia="ru-RU"/>
        </w:rPr>
      </w:pPr>
      <w:r w:rsidRPr="00C42B62">
        <w:rPr>
          <w:rFonts w:eastAsia="Times New Roman"/>
          <w:sz w:val="28"/>
          <w:szCs w:val="28"/>
          <w:lang w:eastAsia="ru-RU"/>
        </w:rPr>
        <w:t xml:space="preserve">                                                                           </w:t>
      </w:r>
      <w:proofErr w:type="spellStart"/>
      <w:r>
        <w:rPr>
          <w:rFonts w:eastAsia="Times New Roman"/>
          <w:sz w:val="28"/>
          <w:szCs w:val="28"/>
          <w:lang w:eastAsia="ru-RU"/>
        </w:rPr>
        <w:t>Воложинский</w:t>
      </w:r>
      <w:proofErr w:type="spellEnd"/>
      <w:r>
        <w:rPr>
          <w:rFonts w:eastAsia="Times New Roman"/>
          <w:sz w:val="28"/>
          <w:szCs w:val="28"/>
          <w:lang w:eastAsia="ru-RU"/>
        </w:rPr>
        <w:t xml:space="preserve"> районный </w:t>
      </w:r>
    </w:p>
    <w:p w:rsidR="00F07EBB" w:rsidRDefault="00F07EBB" w:rsidP="00F07EBB">
      <w:pPr>
        <w:rPr>
          <w:rFonts w:eastAsia="Times New Roman"/>
          <w:sz w:val="28"/>
          <w:szCs w:val="28"/>
          <w:lang w:eastAsia="ru-RU"/>
        </w:rPr>
      </w:pPr>
      <w:r w:rsidRPr="00C42B62">
        <w:rPr>
          <w:rFonts w:eastAsia="Times New Roman"/>
          <w:sz w:val="28"/>
          <w:szCs w:val="28"/>
          <w:lang w:eastAsia="ru-RU"/>
        </w:rPr>
        <w:t xml:space="preserve">                                                                           </w:t>
      </w:r>
      <w:r>
        <w:rPr>
          <w:rFonts w:eastAsia="Times New Roman"/>
          <w:sz w:val="28"/>
          <w:szCs w:val="28"/>
          <w:lang w:eastAsia="ru-RU"/>
        </w:rPr>
        <w:t>исполнительный комитет</w:t>
      </w:r>
    </w:p>
    <w:p w:rsidR="004F1F0F" w:rsidRDefault="004F1F0F" w:rsidP="004F1F0F">
      <w:pPr>
        <w:pStyle w:val="a3"/>
        <w:ind w:firstLine="5670"/>
        <w:rPr>
          <w:sz w:val="28"/>
          <w:szCs w:val="28"/>
        </w:rPr>
      </w:pPr>
      <w:r>
        <w:rPr>
          <w:sz w:val="28"/>
          <w:szCs w:val="28"/>
        </w:rPr>
        <w:t>гр.______________________________</w:t>
      </w:r>
    </w:p>
    <w:p w:rsidR="004F1F0F" w:rsidRDefault="004F1F0F" w:rsidP="004F1F0F">
      <w:pPr>
        <w:pStyle w:val="a3"/>
        <w:ind w:firstLine="5670"/>
        <w:jc w:val="center"/>
        <w:rPr>
          <w:sz w:val="28"/>
          <w:szCs w:val="28"/>
          <w:vertAlign w:val="superscript"/>
        </w:rPr>
      </w:pPr>
      <w:r>
        <w:rPr>
          <w:sz w:val="28"/>
          <w:szCs w:val="28"/>
          <w:vertAlign w:val="superscript"/>
        </w:rPr>
        <w:t>фамилия, имя, отчество</w:t>
      </w:r>
    </w:p>
    <w:p w:rsidR="004F1F0F" w:rsidRDefault="004F1F0F" w:rsidP="004F1F0F">
      <w:pPr>
        <w:pStyle w:val="a3"/>
        <w:ind w:firstLine="5670"/>
        <w:rPr>
          <w:sz w:val="28"/>
          <w:szCs w:val="28"/>
        </w:rPr>
      </w:pPr>
      <w:r>
        <w:rPr>
          <w:sz w:val="28"/>
          <w:szCs w:val="28"/>
        </w:rPr>
        <w:t>_________________________________,</w:t>
      </w:r>
    </w:p>
    <w:p w:rsidR="004F1F0F" w:rsidRDefault="004F1F0F" w:rsidP="004F1F0F">
      <w:pPr>
        <w:pStyle w:val="a3"/>
        <w:ind w:firstLine="5670"/>
        <w:rPr>
          <w:sz w:val="28"/>
          <w:szCs w:val="28"/>
        </w:rPr>
      </w:pPr>
      <w:r>
        <w:rPr>
          <w:sz w:val="28"/>
          <w:szCs w:val="28"/>
        </w:rPr>
        <w:t>проживающего по адресу: ___________</w:t>
      </w:r>
    </w:p>
    <w:p w:rsidR="004F1F0F" w:rsidRDefault="004F1F0F" w:rsidP="004F1F0F">
      <w:pPr>
        <w:pStyle w:val="a3"/>
        <w:ind w:firstLine="5670"/>
        <w:rPr>
          <w:sz w:val="28"/>
          <w:szCs w:val="28"/>
        </w:rPr>
      </w:pPr>
      <w:r>
        <w:rPr>
          <w:sz w:val="28"/>
          <w:szCs w:val="28"/>
        </w:rPr>
        <w:t>__________________________________</w:t>
      </w:r>
    </w:p>
    <w:p w:rsidR="004F1F0F" w:rsidRDefault="004F1F0F" w:rsidP="004F1F0F">
      <w:pPr>
        <w:pStyle w:val="a3"/>
        <w:ind w:firstLine="5670"/>
        <w:jc w:val="center"/>
        <w:rPr>
          <w:sz w:val="28"/>
          <w:szCs w:val="28"/>
          <w:vertAlign w:val="superscript"/>
        </w:rPr>
      </w:pPr>
      <w:r>
        <w:rPr>
          <w:sz w:val="28"/>
          <w:szCs w:val="28"/>
          <w:vertAlign w:val="superscript"/>
        </w:rPr>
        <w:t>адрес постоянного места проживания</w:t>
      </w:r>
    </w:p>
    <w:p w:rsidR="004F1F0F" w:rsidRDefault="004F1F0F" w:rsidP="004F1F0F">
      <w:pPr>
        <w:pStyle w:val="a3"/>
        <w:ind w:firstLine="5670"/>
        <w:jc w:val="both"/>
        <w:rPr>
          <w:sz w:val="28"/>
          <w:szCs w:val="28"/>
        </w:rPr>
      </w:pPr>
      <w:r>
        <w:rPr>
          <w:sz w:val="28"/>
          <w:szCs w:val="28"/>
        </w:rPr>
        <w:t>паспорт серия__ номер ____________</w:t>
      </w:r>
    </w:p>
    <w:p w:rsidR="004F1F0F" w:rsidRDefault="004F1F0F" w:rsidP="004F1F0F">
      <w:pPr>
        <w:pStyle w:val="a3"/>
        <w:ind w:firstLine="5670"/>
        <w:jc w:val="both"/>
        <w:rPr>
          <w:sz w:val="28"/>
          <w:szCs w:val="28"/>
        </w:rPr>
      </w:pPr>
      <w:r>
        <w:rPr>
          <w:sz w:val="28"/>
          <w:szCs w:val="28"/>
        </w:rPr>
        <w:t>личный номер _____________________</w:t>
      </w:r>
    </w:p>
    <w:p w:rsidR="004F1F0F" w:rsidRDefault="004F1F0F" w:rsidP="004F1F0F">
      <w:pPr>
        <w:pStyle w:val="a3"/>
        <w:ind w:firstLine="5670"/>
        <w:jc w:val="both"/>
        <w:rPr>
          <w:sz w:val="28"/>
          <w:szCs w:val="28"/>
        </w:rPr>
      </w:pPr>
      <w:r>
        <w:rPr>
          <w:sz w:val="28"/>
          <w:szCs w:val="28"/>
        </w:rPr>
        <w:t>выдан ______________ дата выдачи ___</w:t>
      </w:r>
    </w:p>
    <w:p w:rsidR="004F1F0F" w:rsidRDefault="004F1F0F" w:rsidP="004F1F0F">
      <w:pPr>
        <w:rPr>
          <w:sz w:val="28"/>
          <w:szCs w:val="28"/>
        </w:rPr>
      </w:pPr>
      <w:r>
        <w:rPr>
          <w:sz w:val="28"/>
          <w:szCs w:val="28"/>
        </w:rPr>
        <w:t xml:space="preserve">                                                                          тел. ______________________</w:t>
      </w:r>
    </w:p>
    <w:p w:rsidR="004F1F0F" w:rsidRDefault="004F1F0F" w:rsidP="004F1F0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F1F0F" w:rsidRDefault="004F1F0F" w:rsidP="004F1F0F">
      <w:pPr>
        <w:jc w:val="center"/>
        <w:rPr>
          <w:sz w:val="28"/>
          <w:szCs w:val="28"/>
        </w:rPr>
      </w:pPr>
    </w:p>
    <w:p w:rsidR="004F1F0F" w:rsidRDefault="004F1F0F" w:rsidP="004F1F0F">
      <w:pPr>
        <w:jc w:val="center"/>
        <w:rPr>
          <w:sz w:val="28"/>
          <w:szCs w:val="28"/>
        </w:rPr>
      </w:pPr>
      <w:r>
        <w:rPr>
          <w:sz w:val="28"/>
          <w:szCs w:val="28"/>
        </w:rPr>
        <w:t>ЗАЯВЛЕНИЕ</w:t>
      </w:r>
    </w:p>
    <w:p w:rsidR="004F1F0F" w:rsidRDefault="004F1F0F" w:rsidP="004F1F0F">
      <w:pPr>
        <w:jc w:val="center"/>
        <w:rPr>
          <w:sz w:val="28"/>
          <w:szCs w:val="28"/>
        </w:rPr>
      </w:pPr>
    </w:p>
    <w:p w:rsidR="004F1F0F" w:rsidRDefault="004F1F0F" w:rsidP="004F1F0F">
      <w:pPr>
        <w:ind w:firstLine="708"/>
        <w:rPr>
          <w:sz w:val="28"/>
          <w:szCs w:val="28"/>
        </w:rPr>
      </w:pPr>
      <w:r>
        <w:rPr>
          <w:sz w:val="28"/>
          <w:szCs w:val="28"/>
        </w:rPr>
        <w:t>Прошу зарегистрировать (продлить) договор найма жилого помещения частного жилищного фонда по адресу: _____________________________________________</w:t>
      </w:r>
    </w:p>
    <w:p w:rsidR="004F1F0F" w:rsidRDefault="004F1F0F" w:rsidP="004F1F0F">
      <w:pPr>
        <w:rPr>
          <w:sz w:val="28"/>
          <w:szCs w:val="28"/>
        </w:rPr>
      </w:pPr>
      <w:r>
        <w:rPr>
          <w:sz w:val="28"/>
          <w:szCs w:val="28"/>
        </w:rPr>
        <w:t>_____________________________________________________________________</w:t>
      </w:r>
    </w:p>
    <w:p w:rsidR="004F1F0F" w:rsidRDefault="004F1F0F" w:rsidP="004F1F0F">
      <w:pPr>
        <w:rPr>
          <w:sz w:val="28"/>
          <w:szCs w:val="28"/>
        </w:rPr>
      </w:pPr>
      <w:r>
        <w:rPr>
          <w:sz w:val="28"/>
          <w:szCs w:val="28"/>
        </w:rPr>
        <w:t>Для проживания _______________________________________________________</w:t>
      </w:r>
    </w:p>
    <w:p w:rsidR="004F1F0F" w:rsidRDefault="004F1F0F" w:rsidP="004F1F0F">
      <w:pPr>
        <w:rPr>
          <w:sz w:val="28"/>
          <w:szCs w:val="28"/>
        </w:rPr>
      </w:pPr>
      <w:r>
        <w:rPr>
          <w:sz w:val="28"/>
          <w:szCs w:val="28"/>
        </w:rPr>
        <w:t>_____________________________________________________________________.</w:t>
      </w:r>
    </w:p>
    <w:p w:rsidR="004F1F0F" w:rsidRDefault="004F1F0F" w:rsidP="004F1F0F">
      <w:pPr>
        <w:ind w:firstLine="708"/>
        <w:rPr>
          <w:sz w:val="28"/>
          <w:szCs w:val="28"/>
        </w:rPr>
      </w:pPr>
    </w:p>
    <w:p w:rsidR="004F1F0F" w:rsidRDefault="004F1F0F" w:rsidP="004F1F0F">
      <w:pPr>
        <w:rPr>
          <w:sz w:val="28"/>
          <w:szCs w:val="28"/>
        </w:rPr>
      </w:pPr>
    </w:p>
    <w:p w:rsidR="004F1F0F" w:rsidRDefault="004F1F0F" w:rsidP="004F1F0F">
      <w:pPr>
        <w:rPr>
          <w:sz w:val="28"/>
          <w:szCs w:val="28"/>
        </w:rPr>
      </w:pPr>
    </w:p>
    <w:p w:rsidR="004F1F0F" w:rsidRDefault="004F1F0F" w:rsidP="004F1F0F">
      <w:pPr>
        <w:ind w:firstLine="708"/>
        <w:rPr>
          <w:sz w:val="28"/>
          <w:szCs w:val="28"/>
        </w:rPr>
      </w:pPr>
    </w:p>
    <w:p w:rsidR="004F1F0F" w:rsidRDefault="004F1F0F" w:rsidP="004F1F0F">
      <w:pPr>
        <w:rPr>
          <w:sz w:val="28"/>
          <w:szCs w:val="28"/>
        </w:rPr>
      </w:pPr>
      <w:r>
        <w:rPr>
          <w:sz w:val="28"/>
          <w:szCs w:val="28"/>
        </w:rPr>
        <w:t>«____» __________ 20___г.</w:t>
      </w:r>
      <w:r>
        <w:rPr>
          <w:sz w:val="28"/>
          <w:szCs w:val="28"/>
        </w:rPr>
        <w:tab/>
      </w:r>
      <w:r>
        <w:rPr>
          <w:sz w:val="28"/>
          <w:szCs w:val="28"/>
        </w:rPr>
        <w:tab/>
        <w:t>____________</w:t>
      </w:r>
      <w:r>
        <w:rPr>
          <w:sz w:val="28"/>
          <w:szCs w:val="28"/>
        </w:rPr>
        <w:tab/>
      </w:r>
      <w:r>
        <w:rPr>
          <w:sz w:val="28"/>
          <w:szCs w:val="28"/>
        </w:rPr>
        <w:tab/>
        <w:t>_________________</w:t>
      </w:r>
    </w:p>
    <w:p w:rsidR="004F1F0F" w:rsidRDefault="004F1F0F" w:rsidP="004F1F0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(подпись)</w:t>
      </w:r>
      <w:r>
        <w:rPr>
          <w:sz w:val="28"/>
          <w:szCs w:val="28"/>
        </w:rPr>
        <w:tab/>
      </w:r>
      <w:r>
        <w:rPr>
          <w:sz w:val="28"/>
          <w:szCs w:val="28"/>
        </w:rPr>
        <w:tab/>
        <w:t xml:space="preserve">             (И.О. Фамилия)</w:t>
      </w:r>
    </w:p>
    <w:p w:rsidR="004F1F0F" w:rsidRDefault="004F1F0F" w:rsidP="004F1F0F">
      <w:pPr>
        <w:rPr>
          <w:sz w:val="28"/>
          <w:szCs w:val="28"/>
        </w:rPr>
      </w:pPr>
    </w:p>
    <w:p w:rsidR="004F1F0F" w:rsidRDefault="004F1F0F" w:rsidP="004F1F0F"/>
    <w:p w:rsidR="004F1F0F" w:rsidRDefault="004F1F0F" w:rsidP="004F1F0F"/>
    <w:p w:rsidR="004F1F0F" w:rsidRPr="00C42B62" w:rsidRDefault="004F1F0F"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F07EBB" w:rsidRPr="00C42B62" w:rsidRDefault="00F07EBB" w:rsidP="004F1F0F"/>
    <w:p w:rsidR="004F1F0F" w:rsidRDefault="004F1F0F" w:rsidP="004F1F0F"/>
    <w:p w:rsidR="004F1F0F" w:rsidRDefault="004F1F0F" w:rsidP="004F1F0F">
      <w:pPr>
        <w:ind w:left="6946"/>
        <w:jc w:val="left"/>
      </w:pPr>
      <w:r>
        <w:lastRenderedPageBreak/>
        <w:t>УТВЕРЖДЕНО</w:t>
      </w:r>
    </w:p>
    <w:p w:rsidR="004F1F0F" w:rsidRDefault="004F1F0F" w:rsidP="004F1F0F">
      <w:pPr>
        <w:ind w:left="6946"/>
        <w:jc w:val="left"/>
      </w:pPr>
      <w:r>
        <w:t>Постановление Совета Министров Республики Беларусь</w:t>
      </w:r>
    </w:p>
    <w:p w:rsidR="004F1F0F" w:rsidRDefault="004F1F0F" w:rsidP="004F1F0F">
      <w:pPr>
        <w:ind w:left="6946"/>
        <w:jc w:val="left"/>
      </w:pPr>
      <w:r>
        <w:t>12.09.2006 № 1191</w:t>
      </w:r>
    </w:p>
    <w:p w:rsidR="004F1F0F" w:rsidRDefault="004F1F0F" w:rsidP="004F1F0F">
      <w:pPr>
        <w:ind w:left="6946"/>
        <w:jc w:val="left"/>
        <w:rPr>
          <w:sz w:val="22"/>
        </w:rPr>
      </w:pPr>
      <w:r>
        <w:t>(в редакции постановления Совета Министров Республики Беларусь 19.03.2013 № 193)</w:t>
      </w:r>
    </w:p>
    <w:p w:rsidR="004F1F0F" w:rsidRDefault="004F1F0F" w:rsidP="004F1F0F">
      <w:pPr>
        <w:rPr>
          <w:sz w:val="10"/>
          <w:szCs w:val="10"/>
        </w:rPr>
      </w:pPr>
    </w:p>
    <w:p w:rsidR="004F1F0F" w:rsidRDefault="004F1F0F" w:rsidP="004F1F0F">
      <w:pPr>
        <w:jc w:val="right"/>
        <w:rPr>
          <w:sz w:val="20"/>
          <w:szCs w:val="20"/>
        </w:rPr>
      </w:pPr>
      <w:r>
        <w:t>Форма</w:t>
      </w:r>
    </w:p>
    <w:p w:rsidR="004F1F0F" w:rsidRDefault="004F1F0F" w:rsidP="004F1F0F">
      <w:pPr>
        <w:rPr>
          <w:sz w:val="10"/>
          <w:szCs w:val="10"/>
        </w:rPr>
      </w:pPr>
    </w:p>
    <w:p w:rsidR="004F1F0F" w:rsidRDefault="004F1F0F" w:rsidP="004F1F0F">
      <w:pPr>
        <w:pStyle w:val="titleu"/>
        <w:spacing w:before="0"/>
        <w:rPr>
          <w:sz w:val="22"/>
          <w:szCs w:val="22"/>
        </w:rPr>
      </w:pPr>
      <w:r>
        <w:rPr>
          <w:caps/>
          <w:sz w:val="22"/>
          <w:szCs w:val="22"/>
        </w:rPr>
        <w:t>ДОГОВОР</w:t>
      </w:r>
      <w:r>
        <w:rPr>
          <w:sz w:val="22"/>
          <w:szCs w:val="22"/>
        </w:rPr>
        <w:br/>
        <w:t>найма жилого помещения частного жилищного фонда граждан</w:t>
      </w:r>
    </w:p>
    <w:p w:rsidR="004F1F0F" w:rsidRDefault="004F1F0F" w:rsidP="004F1F0F">
      <w:pPr>
        <w:pStyle w:val="newncpi"/>
        <w:rPr>
          <w:sz w:val="20"/>
          <w:szCs w:val="20"/>
        </w:rPr>
      </w:pPr>
    </w:p>
    <w:p w:rsidR="004F1F0F" w:rsidRDefault="004F1F0F" w:rsidP="004F1F0F">
      <w:pPr>
        <w:pStyle w:val="newncpi"/>
        <w:rPr>
          <w:sz w:val="20"/>
          <w:szCs w:val="20"/>
        </w:rPr>
      </w:pPr>
      <w:r>
        <w:rPr>
          <w:sz w:val="20"/>
          <w:szCs w:val="20"/>
        </w:rPr>
        <w:t xml:space="preserve">Собственник жилого помещения  </w:t>
      </w:r>
    </w:p>
    <w:p w:rsidR="004F1F0F" w:rsidRDefault="004F1F0F" w:rsidP="004F1F0F">
      <w:pPr>
        <w:pStyle w:val="newncpi"/>
        <w:pBdr>
          <w:top w:val="single" w:sz="4" w:space="1" w:color="auto"/>
        </w:pBdr>
        <w:ind w:left="3544" w:firstLine="0"/>
        <w:jc w:val="center"/>
        <w:rPr>
          <w:i/>
          <w:iCs/>
          <w:sz w:val="16"/>
          <w:szCs w:val="16"/>
        </w:rPr>
      </w:pPr>
      <w:r>
        <w:rPr>
          <w:i/>
          <w:iCs/>
          <w:sz w:val="16"/>
          <w:szCs w:val="16"/>
        </w:rPr>
        <w:t>(фамилия, собственное имя, отчество</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(если таковое имеется), документ, удостоверяющий личность, когда и кем выдан)</w:t>
      </w:r>
    </w:p>
    <w:p w:rsidR="004F1F0F" w:rsidRDefault="004F1F0F" w:rsidP="004F1F0F">
      <w:pPr>
        <w:pStyle w:val="newncpi"/>
        <w:ind w:firstLine="0"/>
        <w:rPr>
          <w:sz w:val="20"/>
          <w:szCs w:val="20"/>
        </w:rPr>
      </w:pPr>
      <w:r>
        <w:rPr>
          <w:sz w:val="20"/>
          <w:szCs w:val="20"/>
        </w:rPr>
        <w:t xml:space="preserve">именуемый в дальнейшем </w:t>
      </w:r>
      <w:proofErr w:type="spellStart"/>
      <w:r>
        <w:rPr>
          <w:sz w:val="20"/>
          <w:szCs w:val="20"/>
        </w:rPr>
        <w:t>наймодатель</w:t>
      </w:r>
      <w:proofErr w:type="spellEnd"/>
      <w:r>
        <w:rPr>
          <w:sz w:val="20"/>
          <w:szCs w:val="20"/>
        </w:rPr>
        <w:t xml:space="preserve">, с одной стороны, и гражданин(ка) </w:t>
      </w:r>
    </w:p>
    <w:p w:rsidR="004F1F0F" w:rsidRDefault="004F1F0F" w:rsidP="004F1F0F">
      <w:pPr>
        <w:pStyle w:val="newncpi"/>
        <w:pBdr>
          <w:top w:val="single" w:sz="4" w:space="1" w:color="auto"/>
        </w:pBdr>
        <w:ind w:left="6521" w:firstLine="0"/>
        <w:jc w:val="center"/>
        <w:rPr>
          <w:sz w:val="2"/>
          <w:szCs w:val="2"/>
        </w:rPr>
      </w:pP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(фамилия, собственное имя, отчество (если таковое имеется),</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документ, удостоверяющий личность, когда и кем выдан)</w:t>
      </w:r>
    </w:p>
    <w:p w:rsidR="004F1F0F" w:rsidRDefault="004F1F0F" w:rsidP="004F1F0F">
      <w:pPr>
        <w:pStyle w:val="newncpi"/>
        <w:ind w:firstLine="0"/>
        <w:rPr>
          <w:sz w:val="20"/>
          <w:szCs w:val="20"/>
        </w:rPr>
      </w:pPr>
      <w:r>
        <w:rPr>
          <w:sz w:val="20"/>
          <w:szCs w:val="20"/>
        </w:rPr>
        <w:t>именуемый(</w:t>
      </w:r>
      <w:proofErr w:type="spellStart"/>
      <w:r>
        <w:rPr>
          <w:sz w:val="20"/>
          <w:szCs w:val="20"/>
        </w:rPr>
        <w:t>ая</w:t>
      </w:r>
      <w:proofErr w:type="spellEnd"/>
      <w:r>
        <w:rPr>
          <w:sz w:val="20"/>
          <w:szCs w:val="20"/>
        </w:rPr>
        <w:t>) в дальнейшем наниматель, с другой стороны, заключили настоящий договор о следующем:</w:t>
      </w:r>
    </w:p>
    <w:p w:rsidR="004F1F0F" w:rsidRDefault="004F1F0F" w:rsidP="004F1F0F">
      <w:pPr>
        <w:pStyle w:val="newncpi"/>
        <w:rPr>
          <w:sz w:val="20"/>
          <w:szCs w:val="20"/>
        </w:rPr>
      </w:pPr>
      <w:r>
        <w:rPr>
          <w:sz w:val="20"/>
          <w:szCs w:val="20"/>
        </w:rPr>
        <w:t> </w:t>
      </w:r>
    </w:p>
    <w:p w:rsidR="004F1F0F" w:rsidRDefault="004F1F0F" w:rsidP="004F1F0F">
      <w:pPr>
        <w:pStyle w:val="newncpi0"/>
        <w:jc w:val="center"/>
        <w:rPr>
          <w:b/>
          <w:bCs/>
          <w:sz w:val="20"/>
          <w:szCs w:val="20"/>
        </w:rPr>
      </w:pPr>
      <w:r>
        <w:rPr>
          <w:b/>
          <w:bCs/>
          <w:sz w:val="20"/>
          <w:szCs w:val="20"/>
        </w:rPr>
        <w:t>Предмет договора</w:t>
      </w:r>
    </w:p>
    <w:p w:rsidR="004F1F0F" w:rsidRDefault="004F1F0F" w:rsidP="004F1F0F">
      <w:pPr>
        <w:pStyle w:val="newncpi"/>
        <w:rPr>
          <w:sz w:val="20"/>
          <w:szCs w:val="20"/>
        </w:rPr>
      </w:pPr>
      <w:r>
        <w:rPr>
          <w:sz w:val="20"/>
          <w:szCs w:val="20"/>
        </w:rPr>
        <w:t> </w:t>
      </w:r>
    </w:p>
    <w:p w:rsidR="004F1F0F" w:rsidRDefault="004F1F0F" w:rsidP="004F1F0F">
      <w:pPr>
        <w:pStyle w:val="point"/>
        <w:rPr>
          <w:sz w:val="20"/>
          <w:szCs w:val="20"/>
        </w:rPr>
      </w:pPr>
      <w:r>
        <w:rPr>
          <w:sz w:val="20"/>
          <w:szCs w:val="20"/>
        </w:rPr>
        <w:t>1. </w:t>
      </w:r>
      <w:proofErr w:type="spellStart"/>
      <w:r>
        <w:rPr>
          <w:sz w:val="20"/>
          <w:szCs w:val="20"/>
        </w:rPr>
        <w:t>Наймодатель</w:t>
      </w:r>
      <w:proofErr w:type="spellEnd"/>
      <w:r>
        <w:rPr>
          <w:sz w:val="20"/>
          <w:szCs w:val="20"/>
        </w:rPr>
        <w:t xml:space="preserve"> предоставляет нанимателю и членам его семьи в составе:</w:t>
      </w:r>
    </w:p>
    <w:p w:rsidR="004F1F0F" w:rsidRDefault="004F1F0F" w:rsidP="004F1F0F">
      <w:pPr>
        <w:pStyle w:val="newncpi"/>
        <w:rPr>
          <w:sz w:val="20"/>
          <w:szCs w:val="20"/>
        </w:rPr>
      </w:pPr>
      <w:r>
        <w:rPr>
          <w:sz w:val="20"/>
          <w:szCs w:val="20"/>
        </w:rPr>
        <w:t> </w:t>
      </w:r>
    </w:p>
    <w:tbl>
      <w:tblPr>
        <w:tblW w:w="5000" w:type="pct"/>
        <w:tblBorders>
          <w:top w:val="single" w:sz="4" w:space="0" w:color="auto"/>
          <w:bottom w:val="single" w:sz="4" w:space="0" w:color="auto"/>
        </w:tblBorders>
        <w:tblCellMar>
          <w:left w:w="0" w:type="dxa"/>
          <w:right w:w="0" w:type="dxa"/>
        </w:tblCellMar>
        <w:tblLook w:val="04A0"/>
      </w:tblPr>
      <w:tblGrid>
        <w:gridCol w:w="5687"/>
        <w:gridCol w:w="1796"/>
        <w:gridCol w:w="2995"/>
      </w:tblGrid>
      <w:tr w:rsidR="004F1F0F" w:rsidTr="004F1F0F">
        <w:trPr>
          <w:trHeight w:val="240"/>
        </w:trPr>
        <w:tc>
          <w:tcPr>
            <w:tcW w:w="2714" w:type="pct"/>
            <w:tcBorders>
              <w:top w:val="single" w:sz="4" w:space="0" w:color="auto"/>
              <w:left w:val="nil"/>
              <w:bottom w:val="single" w:sz="4" w:space="0" w:color="auto"/>
              <w:right w:val="single" w:sz="4" w:space="0" w:color="auto"/>
            </w:tcBorders>
            <w:tcMar>
              <w:top w:w="0" w:type="dxa"/>
              <w:left w:w="6" w:type="dxa"/>
              <w:bottom w:w="0" w:type="dxa"/>
              <w:right w:w="6" w:type="dxa"/>
            </w:tcMar>
            <w:hideMark/>
          </w:tcPr>
          <w:p w:rsidR="004F1F0F" w:rsidRDefault="004F1F0F">
            <w:pPr>
              <w:pStyle w:val="table10"/>
              <w:jc w:val="center"/>
              <w:rPr>
                <w:b/>
                <w:bCs/>
                <w:sz w:val="18"/>
                <w:szCs w:val="18"/>
              </w:rPr>
            </w:pPr>
            <w:r>
              <w:rPr>
                <w:b/>
                <w:bCs/>
                <w:sz w:val="18"/>
                <w:szCs w:val="18"/>
              </w:rPr>
              <w:t>Фамилия, собственное имя, отчество</w:t>
            </w:r>
          </w:p>
          <w:p w:rsidR="004F1F0F" w:rsidRDefault="004F1F0F">
            <w:pPr>
              <w:pStyle w:val="table10"/>
              <w:jc w:val="center"/>
              <w:rPr>
                <w:b/>
                <w:bCs/>
                <w:sz w:val="18"/>
                <w:szCs w:val="18"/>
              </w:rPr>
            </w:pPr>
            <w:r>
              <w:rPr>
                <w:b/>
                <w:bCs/>
                <w:sz w:val="18"/>
                <w:szCs w:val="18"/>
              </w:rPr>
              <w:t>(если таковое имеется)</w:t>
            </w:r>
          </w:p>
        </w:tc>
        <w:tc>
          <w:tcPr>
            <w:tcW w:w="8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F1F0F" w:rsidRDefault="004F1F0F">
            <w:pPr>
              <w:pStyle w:val="table10"/>
              <w:jc w:val="center"/>
              <w:rPr>
                <w:b/>
                <w:bCs/>
                <w:sz w:val="18"/>
                <w:szCs w:val="18"/>
              </w:rPr>
            </w:pPr>
            <w:r>
              <w:rPr>
                <w:b/>
                <w:bCs/>
                <w:sz w:val="18"/>
                <w:szCs w:val="18"/>
              </w:rPr>
              <w:t>Год рождения</w:t>
            </w:r>
          </w:p>
        </w:tc>
        <w:tc>
          <w:tcPr>
            <w:tcW w:w="1429" w:type="pct"/>
            <w:tcBorders>
              <w:top w:val="single" w:sz="4" w:space="0" w:color="auto"/>
              <w:left w:val="single" w:sz="4" w:space="0" w:color="auto"/>
              <w:bottom w:val="single" w:sz="4" w:space="0" w:color="auto"/>
              <w:right w:val="nil"/>
            </w:tcBorders>
            <w:tcMar>
              <w:top w:w="0" w:type="dxa"/>
              <w:left w:w="6" w:type="dxa"/>
              <w:bottom w:w="0" w:type="dxa"/>
              <w:right w:w="6" w:type="dxa"/>
            </w:tcMar>
            <w:hideMark/>
          </w:tcPr>
          <w:p w:rsidR="004F1F0F" w:rsidRDefault="004F1F0F">
            <w:pPr>
              <w:pStyle w:val="table10"/>
              <w:jc w:val="center"/>
              <w:rPr>
                <w:b/>
                <w:bCs/>
                <w:sz w:val="18"/>
                <w:szCs w:val="18"/>
              </w:rPr>
            </w:pPr>
            <w:r>
              <w:rPr>
                <w:b/>
                <w:bCs/>
                <w:sz w:val="18"/>
                <w:szCs w:val="18"/>
              </w:rPr>
              <w:t>Степень родства (свойства) с нанимателем, другое</w:t>
            </w:r>
          </w:p>
        </w:tc>
      </w:tr>
      <w:tr w:rsidR="004F1F0F" w:rsidTr="004F1F0F">
        <w:trPr>
          <w:trHeight w:val="240"/>
        </w:trPr>
        <w:tc>
          <w:tcPr>
            <w:tcW w:w="2714" w:type="pct"/>
            <w:tcBorders>
              <w:top w:val="single" w:sz="4" w:space="0" w:color="auto"/>
              <w:left w:val="nil"/>
              <w:bottom w:val="single" w:sz="4" w:space="0" w:color="auto"/>
              <w:right w:val="single" w:sz="4" w:space="0" w:color="auto"/>
            </w:tcBorders>
            <w:tcMar>
              <w:top w:w="0" w:type="dxa"/>
              <w:left w:w="6" w:type="dxa"/>
              <w:bottom w:w="0" w:type="dxa"/>
              <w:right w:w="6" w:type="dxa"/>
            </w:tcMar>
            <w:hideMark/>
          </w:tcPr>
          <w:p w:rsidR="004F1F0F" w:rsidRDefault="004F1F0F">
            <w:pPr>
              <w:pStyle w:val="table10"/>
            </w:pPr>
            <w:r>
              <w:t> </w:t>
            </w:r>
          </w:p>
        </w:tc>
        <w:tc>
          <w:tcPr>
            <w:tcW w:w="8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4F1F0F" w:rsidRDefault="004F1F0F">
            <w:pPr>
              <w:pStyle w:val="table10"/>
              <w:jc w:val="center"/>
            </w:pPr>
            <w:r>
              <w:t> </w:t>
            </w:r>
          </w:p>
        </w:tc>
        <w:tc>
          <w:tcPr>
            <w:tcW w:w="1429" w:type="pct"/>
            <w:tcBorders>
              <w:top w:val="single" w:sz="4" w:space="0" w:color="auto"/>
              <w:left w:val="single" w:sz="4" w:space="0" w:color="auto"/>
              <w:bottom w:val="single" w:sz="4" w:space="0" w:color="auto"/>
              <w:right w:val="nil"/>
            </w:tcBorders>
            <w:tcMar>
              <w:top w:w="0" w:type="dxa"/>
              <w:left w:w="6" w:type="dxa"/>
              <w:bottom w:w="0" w:type="dxa"/>
              <w:right w:w="6" w:type="dxa"/>
            </w:tcMar>
            <w:hideMark/>
          </w:tcPr>
          <w:p w:rsidR="004F1F0F" w:rsidRDefault="004F1F0F">
            <w:pPr>
              <w:pStyle w:val="table10"/>
              <w:jc w:val="center"/>
            </w:pPr>
            <w:r>
              <w:t> </w:t>
            </w:r>
          </w:p>
        </w:tc>
      </w:tr>
      <w:tr w:rsidR="004F1F0F" w:rsidTr="004F1F0F">
        <w:trPr>
          <w:trHeight w:val="240"/>
        </w:trPr>
        <w:tc>
          <w:tcPr>
            <w:tcW w:w="2714" w:type="pct"/>
            <w:tcBorders>
              <w:top w:val="single" w:sz="4" w:space="0" w:color="auto"/>
              <w:left w:val="nil"/>
              <w:bottom w:val="single" w:sz="4" w:space="0" w:color="auto"/>
              <w:right w:val="single" w:sz="4" w:space="0" w:color="auto"/>
            </w:tcBorders>
            <w:tcMar>
              <w:top w:w="0" w:type="dxa"/>
              <w:left w:w="6" w:type="dxa"/>
              <w:bottom w:w="0" w:type="dxa"/>
              <w:right w:w="6" w:type="dxa"/>
            </w:tcMar>
          </w:tcPr>
          <w:p w:rsidR="004F1F0F" w:rsidRDefault="004F1F0F">
            <w:pPr>
              <w:pStyle w:val="table10"/>
            </w:pPr>
          </w:p>
        </w:tc>
        <w:tc>
          <w:tcPr>
            <w:tcW w:w="8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4F1F0F" w:rsidRDefault="004F1F0F">
            <w:pPr>
              <w:pStyle w:val="table10"/>
              <w:jc w:val="center"/>
            </w:pPr>
          </w:p>
        </w:tc>
        <w:tc>
          <w:tcPr>
            <w:tcW w:w="1429" w:type="pct"/>
            <w:tcBorders>
              <w:top w:val="single" w:sz="4" w:space="0" w:color="auto"/>
              <w:left w:val="single" w:sz="4" w:space="0" w:color="auto"/>
              <w:bottom w:val="single" w:sz="4" w:space="0" w:color="auto"/>
              <w:right w:val="nil"/>
            </w:tcBorders>
            <w:tcMar>
              <w:top w:w="0" w:type="dxa"/>
              <w:left w:w="6" w:type="dxa"/>
              <w:bottom w:w="0" w:type="dxa"/>
              <w:right w:w="6" w:type="dxa"/>
            </w:tcMar>
          </w:tcPr>
          <w:p w:rsidR="004F1F0F" w:rsidRDefault="004F1F0F">
            <w:pPr>
              <w:pStyle w:val="table10"/>
              <w:jc w:val="center"/>
            </w:pPr>
          </w:p>
        </w:tc>
      </w:tr>
      <w:tr w:rsidR="004F1F0F" w:rsidTr="004F1F0F">
        <w:trPr>
          <w:trHeight w:val="240"/>
        </w:trPr>
        <w:tc>
          <w:tcPr>
            <w:tcW w:w="2714" w:type="pct"/>
            <w:tcBorders>
              <w:top w:val="single" w:sz="4" w:space="0" w:color="auto"/>
              <w:left w:val="nil"/>
              <w:bottom w:val="single" w:sz="4" w:space="0" w:color="auto"/>
              <w:right w:val="single" w:sz="4" w:space="0" w:color="auto"/>
            </w:tcBorders>
            <w:tcMar>
              <w:top w:w="0" w:type="dxa"/>
              <w:left w:w="6" w:type="dxa"/>
              <w:bottom w:w="0" w:type="dxa"/>
              <w:right w:w="6" w:type="dxa"/>
            </w:tcMar>
          </w:tcPr>
          <w:p w:rsidR="004F1F0F" w:rsidRDefault="004F1F0F">
            <w:pPr>
              <w:pStyle w:val="table10"/>
            </w:pPr>
          </w:p>
        </w:tc>
        <w:tc>
          <w:tcPr>
            <w:tcW w:w="8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4F1F0F" w:rsidRDefault="004F1F0F">
            <w:pPr>
              <w:pStyle w:val="table10"/>
              <w:jc w:val="center"/>
            </w:pPr>
          </w:p>
        </w:tc>
        <w:tc>
          <w:tcPr>
            <w:tcW w:w="1429" w:type="pct"/>
            <w:tcBorders>
              <w:top w:val="single" w:sz="4" w:space="0" w:color="auto"/>
              <w:left w:val="single" w:sz="4" w:space="0" w:color="auto"/>
              <w:bottom w:val="single" w:sz="4" w:space="0" w:color="auto"/>
              <w:right w:val="nil"/>
            </w:tcBorders>
            <w:tcMar>
              <w:top w:w="0" w:type="dxa"/>
              <w:left w:w="6" w:type="dxa"/>
              <w:bottom w:w="0" w:type="dxa"/>
              <w:right w:w="6" w:type="dxa"/>
            </w:tcMar>
          </w:tcPr>
          <w:p w:rsidR="004F1F0F" w:rsidRDefault="004F1F0F">
            <w:pPr>
              <w:pStyle w:val="table10"/>
              <w:jc w:val="center"/>
            </w:pPr>
          </w:p>
        </w:tc>
      </w:tr>
      <w:tr w:rsidR="004F1F0F" w:rsidTr="004F1F0F">
        <w:trPr>
          <w:trHeight w:val="240"/>
        </w:trPr>
        <w:tc>
          <w:tcPr>
            <w:tcW w:w="2714" w:type="pct"/>
            <w:tcBorders>
              <w:top w:val="single" w:sz="4" w:space="0" w:color="auto"/>
              <w:left w:val="nil"/>
              <w:bottom w:val="single" w:sz="4" w:space="0" w:color="auto"/>
              <w:right w:val="single" w:sz="4" w:space="0" w:color="auto"/>
            </w:tcBorders>
            <w:tcMar>
              <w:top w:w="0" w:type="dxa"/>
              <w:left w:w="6" w:type="dxa"/>
              <w:bottom w:w="0" w:type="dxa"/>
              <w:right w:w="6" w:type="dxa"/>
            </w:tcMar>
            <w:hideMark/>
          </w:tcPr>
          <w:p w:rsidR="004F1F0F" w:rsidRDefault="004F1F0F">
            <w:pPr>
              <w:pStyle w:val="table10"/>
            </w:pPr>
            <w:r>
              <w:t> </w:t>
            </w:r>
          </w:p>
        </w:tc>
        <w:tc>
          <w:tcPr>
            <w:tcW w:w="8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4F1F0F" w:rsidRDefault="004F1F0F">
            <w:pPr>
              <w:pStyle w:val="table10"/>
              <w:jc w:val="center"/>
            </w:pPr>
            <w:r>
              <w:t> </w:t>
            </w:r>
          </w:p>
        </w:tc>
        <w:tc>
          <w:tcPr>
            <w:tcW w:w="1429" w:type="pct"/>
            <w:tcBorders>
              <w:top w:val="single" w:sz="4" w:space="0" w:color="auto"/>
              <w:left w:val="single" w:sz="4" w:space="0" w:color="auto"/>
              <w:bottom w:val="single" w:sz="4" w:space="0" w:color="auto"/>
              <w:right w:val="nil"/>
            </w:tcBorders>
            <w:tcMar>
              <w:top w:w="0" w:type="dxa"/>
              <w:left w:w="6" w:type="dxa"/>
              <w:bottom w:w="0" w:type="dxa"/>
              <w:right w:w="6" w:type="dxa"/>
            </w:tcMar>
            <w:hideMark/>
          </w:tcPr>
          <w:p w:rsidR="004F1F0F" w:rsidRDefault="004F1F0F">
            <w:pPr>
              <w:pStyle w:val="table10"/>
              <w:jc w:val="center"/>
            </w:pPr>
            <w:r>
              <w:t> </w:t>
            </w:r>
          </w:p>
        </w:tc>
      </w:tr>
    </w:tbl>
    <w:p w:rsidR="004F1F0F" w:rsidRDefault="004F1F0F" w:rsidP="004F1F0F">
      <w:pPr>
        <w:pStyle w:val="newncpi"/>
        <w:rPr>
          <w:sz w:val="20"/>
          <w:szCs w:val="20"/>
        </w:rPr>
      </w:pPr>
      <w:r>
        <w:rPr>
          <w:sz w:val="20"/>
          <w:szCs w:val="20"/>
        </w:rPr>
        <w:t> </w:t>
      </w:r>
    </w:p>
    <w:p w:rsidR="004F1F0F" w:rsidRDefault="004F1F0F" w:rsidP="004F1F0F">
      <w:pPr>
        <w:pStyle w:val="newncpi0"/>
        <w:rPr>
          <w:sz w:val="20"/>
          <w:szCs w:val="20"/>
        </w:rPr>
      </w:pPr>
      <w:r>
        <w:rPr>
          <w:sz w:val="20"/>
          <w:szCs w:val="20"/>
        </w:rPr>
        <w:t xml:space="preserve">во владение и пользование за плату жилое помещение для проживания в нем на </w:t>
      </w:r>
    </w:p>
    <w:p w:rsidR="004F1F0F" w:rsidRDefault="004F1F0F" w:rsidP="004F1F0F">
      <w:pPr>
        <w:pStyle w:val="newncpi0"/>
        <w:pBdr>
          <w:top w:val="single" w:sz="4" w:space="1" w:color="auto"/>
        </w:pBdr>
        <w:ind w:left="6946"/>
        <w:jc w:val="center"/>
        <w:rPr>
          <w:i/>
          <w:iCs/>
          <w:sz w:val="16"/>
          <w:szCs w:val="16"/>
        </w:rPr>
      </w:pPr>
      <w:r>
        <w:rPr>
          <w:i/>
          <w:iCs/>
          <w:sz w:val="16"/>
          <w:szCs w:val="16"/>
        </w:rPr>
        <w:t>(срок, на который жилое помещение</w:t>
      </w:r>
    </w:p>
    <w:p w:rsidR="004F1F0F" w:rsidRDefault="004F1F0F" w:rsidP="004F1F0F">
      <w:pPr>
        <w:pStyle w:val="newncpi0"/>
        <w:rPr>
          <w:sz w:val="20"/>
          <w:szCs w:val="20"/>
        </w:rPr>
      </w:pPr>
    </w:p>
    <w:p w:rsidR="004F1F0F" w:rsidRDefault="004F1F0F" w:rsidP="004F1F0F">
      <w:pPr>
        <w:pStyle w:val="newncpi0"/>
        <w:pBdr>
          <w:top w:val="single" w:sz="4" w:space="1" w:color="auto"/>
        </w:pBdr>
        <w:jc w:val="center"/>
        <w:rPr>
          <w:i/>
          <w:iCs/>
          <w:sz w:val="16"/>
          <w:szCs w:val="16"/>
        </w:rPr>
      </w:pPr>
      <w:r>
        <w:rPr>
          <w:i/>
          <w:iCs/>
          <w:sz w:val="16"/>
          <w:szCs w:val="16"/>
        </w:rPr>
        <w:t>предоставляется во владение и пользование, без указания срока)</w:t>
      </w:r>
    </w:p>
    <w:p w:rsidR="004F1F0F" w:rsidRDefault="004F1F0F" w:rsidP="004F1F0F">
      <w:pPr>
        <w:pStyle w:val="newncpi0"/>
        <w:rPr>
          <w:sz w:val="20"/>
          <w:szCs w:val="20"/>
        </w:rPr>
      </w:pPr>
      <w:r>
        <w:rPr>
          <w:sz w:val="20"/>
          <w:szCs w:val="20"/>
        </w:rPr>
        <w:t xml:space="preserve">по адресу: </w:t>
      </w:r>
    </w:p>
    <w:p w:rsidR="004F1F0F" w:rsidRPr="00EE38FE" w:rsidRDefault="00EE38FE" w:rsidP="004F1F0F">
      <w:pPr>
        <w:pStyle w:val="newncpi0"/>
        <w:pBdr>
          <w:top w:val="single" w:sz="4" w:space="1" w:color="auto"/>
        </w:pBdr>
        <w:ind w:left="993"/>
        <w:jc w:val="center"/>
        <w:rPr>
          <w:i/>
          <w:iCs/>
          <w:sz w:val="16"/>
          <w:szCs w:val="16"/>
          <w:lang w:val="en-US"/>
        </w:rPr>
      </w:pPr>
      <w:r>
        <w:rPr>
          <w:i/>
          <w:iCs/>
          <w:sz w:val="16"/>
          <w:szCs w:val="16"/>
        </w:rPr>
        <w:t>(проспект, улица</w:t>
      </w:r>
      <w:proofErr w:type="gramStart"/>
      <w:r>
        <w:rPr>
          <w:i/>
          <w:iCs/>
          <w:sz w:val="16"/>
          <w:szCs w:val="16"/>
        </w:rPr>
        <w:t xml:space="preserve"> )</w:t>
      </w:r>
      <w:proofErr w:type="gramEnd"/>
    </w:p>
    <w:p w:rsidR="004F1F0F" w:rsidRDefault="004F1F0F" w:rsidP="004F1F0F">
      <w:pPr>
        <w:pStyle w:val="newncpi0"/>
        <w:pBdr>
          <w:top w:val="single" w:sz="4" w:space="1" w:color="auto"/>
        </w:pBdr>
        <w:ind w:left="993"/>
        <w:jc w:val="center"/>
        <w:rPr>
          <w:i/>
          <w:iCs/>
          <w:sz w:val="2"/>
          <w:szCs w:val="2"/>
        </w:rPr>
      </w:pPr>
    </w:p>
    <w:tbl>
      <w:tblPr>
        <w:tblW w:w="8447" w:type="dxa"/>
        <w:tblLayout w:type="fixed"/>
        <w:tblCellMar>
          <w:left w:w="28" w:type="dxa"/>
          <w:right w:w="28" w:type="dxa"/>
        </w:tblCellMar>
        <w:tblLook w:val="04A0"/>
      </w:tblPr>
      <w:tblGrid>
        <w:gridCol w:w="737"/>
        <w:gridCol w:w="709"/>
        <w:gridCol w:w="992"/>
        <w:gridCol w:w="426"/>
        <w:gridCol w:w="1275"/>
        <w:gridCol w:w="709"/>
        <w:gridCol w:w="1701"/>
        <w:gridCol w:w="764"/>
        <w:gridCol w:w="1134"/>
      </w:tblGrid>
      <w:tr w:rsidR="004F1F0F" w:rsidTr="00EE38FE">
        <w:tc>
          <w:tcPr>
            <w:tcW w:w="737" w:type="dxa"/>
            <w:vAlign w:val="bottom"/>
            <w:hideMark/>
          </w:tcPr>
          <w:p w:rsidR="004F1F0F" w:rsidRDefault="00EE38FE">
            <w:pPr>
              <w:autoSpaceDE w:val="0"/>
              <w:autoSpaceDN w:val="0"/>
              <w:spacing w:line="276" w:lineRule="auto"/>
              <w:rPr>
                <w:lang w:val="en-US"/>
              </w:rPr>
            </w:pPr>
            <w:proofErr w:type="spellStart"/>
            <w:r>
              <w:t>дом</w:t>
            </w:r>
            <w:r w:rsidR="004F1F0F">
              <w:t>№</w:t>
            </w:r>
            <w:proofErr w:type="spellEnd"/>
            <w:r w:rsidR="004F1F0F">
              <w:t> </w:t>
            </w:r>
          </w:p>
        </w:tc>
        <w:tc>
          <w:tcPr>
            <w:tcW w:w="709" w:type="dxa"/>
            <w:tcBorders>
              <w:top w:val="nil"/>
              <w:left w:val="nil"/>
              <w:bottom w:val="single" w:sz="4" w:space="0" w:color="auto"/>
              <w:right w:val="nil"/>
            </w:tcBorders>
            <w:vAlign w:val="bottom"/>
          </w:tcPr>
          <w:p w:rsidR="004F1F0F" w:rsidRDefault="004F1F0F">
            <w:pPr>
              <w:autoSpaceDE w:val="0"/>
              <w:autoSpaceDN w:val="0"/>
              <w:spacing w:line="276" w:lineRule="auto"/>
              <w:jc w:val="center"/>
              <w:rPr>
                <w:lang w:val="en-US"/>
              </w:rPr>
            </w:pPr>
          </w:p>
        </w:tc>
        <w:tc>
          <w:tcPr>
            <w:tcW w:w="992" w:type="dxa"/>
            <w:vAlign w:val="bottom"/>
            <w:hideMark/>
          </w:tcPr>
          <w:p w:rsidR="004F1F0F" w:rsidRDefault="004F1F0F">
            <w:pPr>
              <w:autoSpaceDE w:val="0"/>
              <w:autoSpaceDN w:val="0"/>
              <w:spacing w:line="276" w:lineRule="auto"/>
            </w:pPr>
            <w:r>
              <w:t>, корпус</w:t>
            </w:r>
            <w:r>
              <w:rPr>
                <w:lang w:val="en-US"/>
              </w:rPr>
              <w:t xml:space="preserve"> </w:t>
            </w:r>
            <w:r>
              <w:t>№</w:t>
            </w:r>
          </w:p>
        </w:tc>
        <w:tc>
          <w:tcPr>
            <w:tcW w:w="426" w:type="dxa"/>
            <w:tcBorders>
              <w:top w:val="nil"/>
              <w:left w:val="nil"/>
              <w:bottom w:val="single" w:sz="4" w:space="0" w:color="auto"/>
              <w:right w:val="nil"/>
            </w:tcBorders>
            <w:vAlign w:val="bottom"/>
          </w:tcPr>
          <w:p w:rsidR="004F1F0F" w:rsidRDefault="004F1F0F">
            <w:pPr>
              <w:autoSpaceDE w:val="0"/>
              <w:autoSpaceDN w:val="0"/>
              <w:spacing w:line="276" w:lineRule="auto"/>
              <w:jc w:val="center"/>
              <w:rPr>
                <w:lang w:val="en-US"/>
              </w:rPr>
            </w:pPr>
          </w:p>
        </w:tc>
        <w:tc>
          <w:tcPr>
            <w:tcW w:w="1275" w:type="dxa"/>
            <w:vAlign w:val="bottom"/>
            <w:hideMark/>
          </w:tcPr>
          <w:p w:rsidR="004F1F0F" w:rsidRDefault="004F1F0F">
            <w:pPr>
              <w:autoSpaceDE w:val="0"/>
              <w:autoSpaceDN w:val="0"/>
              <w:spacing w:line="276" w:lineRule="auto"/>
              <w:rPr>
                <w:lang w:val="en-US"/>
              </w:rPr>
            </w:pPr>
            <w:r>
              <w:t>, квартира №</w:t>
            </w:r>
          </w:p>
        </w:tc>
        <w:tc>
          <w:tcPr>
            <w:tcW w:w="709" w:type="dxa"/>
            <w:tcBorders>
              <w:top w:val="nil"/>
              <w:left w:val="nil"/>
              <w:bottom w:val="single" w:sz="4" w:space="0" w:color="auto"/>
              <w:right w:val="nil"/>
            </w:tcBorders>
            <w:vAlign w:val="bottom"/>
          </w:tcPr>
          <w:p w:rsidR="004F1F0F" w:rsidRDefault="004F1F0F">
            <w:pPr>
              <w:autoSpaceDE w:val="0"/>
              <w:autoSpaceDN w:val="0"/>
              <w:spacing w:line="276" w:lineRule="auto"/>
              <w:rPr>
                <w:lang w:val="en-US"/>
              </w:rPr>
            </w:pPr>
          </w:p>
        </w:tc>
        <w:tc>
          <w:tcPr>
            <w:tcW w:w="1701" w:type="dxa"/>
            <w:vAlign w:val="bottom"/>
            <w:hideMark/>
          </w:tcPr>
          <w:p w:rsidR="004F1F0F" w:rsidRDefault="004F1F0F">
            <w:pPr>
              <w:autoSpaceDE w:val="0"/>
              <w:autoSpaceDN w:val="0"/>
              <w:spacing w:line="276" w:lineRule="auto"/>
              <w:rPr>
                <w:lang w:val="en-US"/>
              </w:rPr>
            </w:pPr>
            <w:r>
              <w:rPr>
                <w:lang w:val="en-US"/>
              </w:rPr>
              <w:t xml:space="preserve"> </w:t>
            </w:r>
            <w:r>
              <w:t>общей площадью</w:t>
            </w:r>
          </w:p>
        </w:tc>
        <w:tc>
          <w:tcPr>
            <w:tcW w:w="764" w:type="dxa"/>
            <w:tcBorders>
              <w:top w:val="nil"/>
              <w:left w:val="nil"/>
              <w:bottom w:val="single" w:sz="4" w:space="0" w:color="auto"/>
              <w:right w:val="nil"/>
            </w:tcBorders>
            <w:vAlign w:val="bottom"/>
          </w:tcPr>
          <w:p w:rsidR="004F1F0F" w:rsidRDefault="004F1F0F">
            <w:pPr>
              <w:autoSpaceDE w:val="0"/>
              <w:autoSpaceDN w:val="0"/>
              <w:spacing w:line="276" w:lineRule="auto"/>
              <w:rPr>
                <w:lang w:val="en-US"/>
              </w:rPr>
            </w:pPr>
          </w:p>
        </w:tc>
        <w:tc>
          <w:tcPr>
            <w:tcW w:w="1134" w:type="dxa"/>
            <w:vAlign w:val="bottom"/>
            <w:hideMark/>
          </w:tcPr>
          <w:p w:rsidR="004F1F0F" w:rsidRDefault="004F1F0F">
            <w:pPr>
              <w:autoSpaceDE w:val="0"/>
              <w:autoSpaceDN w:val="0"/>
              <w:spacing w:line="276" w:lineRule="auto"/>
              <w:rPr>
                <w:lang w:val="en-US"/>
              </w:rPr>
            </w:pPr>
            <w:r>
              <w:t>кв. метров.</w:t>
            </w:r>
          </w:p>
        </w:tc>
      </w:tr>
    </w:tbl>
    <w:p w:rsidR="004F1F0F" w:rsidRDefault="004F1F0F" w:rsidP="004F1F0F">
      <w:pPr>
        <w:pStyle w:val="newncpi"/>
        <w:rPr>
          <w:sz w:val="20"/>
          <w:szCs w:val="20"/>
        </w:rPr>
      </w:pPr>
    </w:p>
    <w:p w:rsidR="004F1F0F" w:rsidRDefault="004F1F0F" w:rsidP="004F1F0F">
      <w:pPr>
        <w:pStyle w:val="newncpi"/>
        <w:rPr>
          <w:sz w:val="20"/>
          <w:szCs w:val="20"/>
        </w:rPr>
      </w:pPr>
      <w:r>
        <w:rPr>
          <w:sz w:val="20"/>
          <w:szCs w:val="20"/>
        </w:rPr>
        <w:t xml:space="preserve">Жилое помещение представляет собой </w:t>
      </w:r>
    </w:p>
    <w:p w:rsidR="004F1F0F" w:rsidRDefault="004F1F0F" w:rsidP="004F1F0F">
      <w:pPr>
        <w:pStyle w:val="newncpi"/>
        <w:pBdr>
          <w:top w:val="single" w:sz="4" w:space="1" w:color="auto"/>
        </w:pBdr>
        <w:ind w:left="3969" w:firstLine="0"/>
        <w:jc w:val="center"/>
        <w:rPr>
          <w:i/>
          <w:iCs/>
          <w:sz w:val="16"/>
          <w:szCs w:val="16"/>
        </w:rPr>
      </w:pPr>
      <w:r>
        <w:rPr>
          <w:i/>
          <w:iCs/>
          <w:sz w:val="16"/>
          <w:szCs w:val="16"/>
        </w:rPr>
        <w:t>(жилой дом, квартиру,</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комнату, часть жилой комнаты)</w:t>
      </w:r>
    </w:p>
    <w:p w:rsidR="004F1F0F" w:rsidRDefault="004F1F0F" w:rsidP="004F1F0F">
      <w:pPr>
        <w:pStyle w:val="newncpi"/>
        <w:ind w:firstLine="0"/>
        <w:rPr>
          <w:sz w:val="2"/>
          <w:szCs w:val="2"/>
        </w:rPr>
      </w:pPr>
    </w:p>
    <w:tbl>
      <w:tblPr>
        <w:tblW w:w="0" w:type="dxa"/>
        <w:tblLayout w:type="fixed"/>
        <w:tblCellMar>
          <w:left w:w="28" w:type="dxa"/>
          <w:right w:w="28" w:type="dxa"/>
        </w:tblCellMar>
        <w:tblLook w:val="04A0"/>
      </w:tblPr>
      <w:tblGrid>
        <w:gridCol w:w="1588"/>
        <w:gridCol w:w="567"/>
        <w:gridCol w:w="708"/>
        <w:gridCol w:w="426"/>
        <w:gridCol w:w="992"/>
        <w:gridCol w:w="3685"/>
        <w:gridCol w:w="2126"/>
        <w:gridCol w:w="142"/>
      </w:tblGrid>
      <w:tr w:rsidR="004F1F0F" w:rsidTr="004F1F0F">
        <w:trPr>
          <w:gridAfter w:val="1"/>
          <w:wAfter w:w="142" w:type="dxa"/>
        </w:trPr>
        <w:tc>
          <w:tcPr>
            <w:tcW w:w="1588" w:type="dxa"/>
            <w:vAlign w:val="bottom"/>
            <w:hideMark/>
          </w:tcPr>
          <w:p w:rsidR="004F1F0F" w:rsidRDefault="00EE38FE">
            <w:pPr>
              <w:autoSpaceDE w:val="0"/>
              <w:autoSpaceDN w:val="0"/>
              <w:spacing w:line="276" w:lineRule="auto"/>
              <w:rPr>
                <w:lang w:val="en-US"/>
              </w:rPr>
            </w:pPr>
            <w:r>
              <w:t>И</w:t>
            </w:r>
            <w:r>
              <w:rPr>
                <w:lang w:val="en-US"/>
              </w:rPr>
              <w:t xml:space="preserve"> </w:t>
            </w:r>
            <w:proofErr w:type="spellStart"/>
            <w:r>
              <w:t>располож</w:t>
            </w:r>
            <w:r w:rsidR="004F1F0F">
              <w:t>о</w:t>
            </w:r>
            <w:proofErr w:type="spellEnd"/>
            <w:r w:rsidR="004F1F0F">
              <w:t xml:space="preserve"> на</w:t>
            </w:r>
          </w:p>
        </w:tc>
        <w:tc>
          <w:tcPr>
            <w:tcW w:w="567" w:type="dxa"/>
            <w:tcBorders>
              <w:top w:val="nil"/>
              <w:left w:val="nil"/>
              <w:bottom w:val="single" w:sz="4" w:space="0" w:color="auto"/>
              <w:right w:val="nil"/>
            </w:tcBorders>
            <w:vAlign w:val="bottom"/>
          </w:tcPr>
          <w:p w:rsidR="004F1F0F" w:rsidRPr="00EE38FE" w:rsidRDefault="004F1F0F" w:rsidP="00EE38FE">
            <w:pPr>
              <w:autoSpaceDE w:val="0"/>
              <w:autoSpaceDN w:val="0"/>
              <w:spacing w:line="276" w:lineRule="auto"/>
            </w:pPr>
          </w:p>
        </w:tc>
        <w:tc>
          <w:tcPr>
            <w:tcW w:w="708" w:type="dxa"/>
            <w:vAlign w:val="bottom"/>
            <w:hideMark/>
          </w:tcPr>
          <w:p w:rsidR="004F1F0F" w:rsidRDefault="004F1F0F">
            <w:pPr>
              <w:autoSpaceDE w:val="0"/>
              <w:autoSpaceDN w:val="0"/>
              <w:spacing w:line="276" w:lineRule="auto"/>
              <w:rPr>
                <w:lang w:val="en-US"/>
              </w:rPr>
            </w:pPr>
            <w:r>
              <w:rPr>
                <w:lang w:val="en-US"/>
              </w:rPr>
              <w:t xml:space="preserve"> </w:t>
            </w:r>
            <w:proofErr w:type="gramStart"/>
            <w:r>
              <w:t>этаже</w:t>
            </w:r>
            <w:proofErr w:type="gramEnd"/>
            <w:r>
              <w:t xml:space="preserve"> </w:t>
            </w:r>
          </w:p>
        </w:tc>
        <w:tc>
          <w:tcPr>
            <w:tcW w:w="426" w:type="dxa"/>
            <w:tcBorders>
              <w:top w:val="nil"/>
              <w:left w:val="nil"/>
              <w:bottom w:val="single" w:sz="4" w:space="0" w:color="auto"/>
              <w:right w:val="nil"/>
            </w:tcBorders>
            <w:vAlign w:val="bottom"/>
          </w:tcPr>
          <w:p w:rsidR="004F1F0F" w:rsidRDefault="004F1F0F">
            <w:pPr>
              <w:autoSpaceDE w:val="0"/>
              <w:autoSpaceDN w:val="0"/>
              <w:spacing w:line="276" w:lineRule="auto"/>
              <w:jc w:val="center"/>
              <w:rPr>
                <w:lang w:val="en-US"/>
              </w:rPr>
            </w:pPr>
          </w:p>
        </w:tc>
        <w:tc>
          <w:tcPr>
            <w:tcW w:w="992" w:type="dxa"/>
            <w:vAlign w:val="bottom"/>
            <w:hideMark/>
          </w:tcPr>
          <w:p w:rsidR="004F1F0F" w:rsidRDefault="004F1F0F">
            <w:pPr>
              <w:autoSpaceDE w:val="0"/>
              <w:autoSpaceDN w:val="0"/>
              <w:spacing w:line="276" w:lineRule="auto"/>
              <w:rPr>
                <w:lang w:val="en-US"/>
              </w:rPr>
            </w:pPr>
            <w:r>
              <w:rPr>
                <w:lang w:val="en-US"/>
              </w:rPr>
              <w:t xml:space="preserve"> </w:t>
            </w:r>
            <w:r>
              <w:t>этажного</w:t>
            </w:r>
          </w:p>
        </w:tc>
        <w:tc>
          <w:tcPr>
            <w:tcW w:w="3685" w:type="dxa"/>
            <w:tcBorders>
              <w:top w:val="nil"/>
              <w:left w:val="nil"/>
              <w:bottom w:val="single" w:sz="4" w:space="0" w:color="auto"/>
              <w:right w:val="nil"/>
            </w:tcBorders>
            <w:vAlign w:val="bottom"/>
          </w:tcPr>
          <w:p w:rsidR="004F1F0F" w:rsidRDefault="004F1F0F">
            <w:pPr>
              <w:autoSpaceDE w:val="0"/>
              <w:autoSpaceDN w:val="0"/>
              <w:spacing w:line="276" w:lineRule="auto"/>
              <w:rPr>
                <w:lang w:val="en-US"/>
              </w:rPr>
            </w:pPr>
          </w:p>
        </w:tc>
        <w:tc>
          <w:tcPr>
            <w:tcW w:w="2126" w:type="dxa"/>
            <w:vAlign w:val="bottom"/>
            <w:hideMark/>
          </w:tcPr>
          <w:p w:rsidR="004F1F0F" w:rsidRDefault="004F1F0F">
            <w:pPr>
              <w:autoSpaceDE w:val="0"/>
              <w:autoSpaceDN w:val="0"/>
              <w:spacing w:line="276" w:lineRule="auto"/>
              <w:rPr>
                <w:lang w:val="en-US"/>
              </w:rPr>
            </w:pPr>
            <w:r>
              <w:rPr>
                <w:lang w:val="en-US"/>
              </w:rPr>
              <w:t xml:space="preserve"> </w:t>
            </w:r>
            <w:r>
              <w:t>дома,</w:t>
            </w:r>
            <w:r>
              <w:rPr>
                <w:lang w:val="en-US"/>
              </w:rPr>
              <w:t xml:space="preserve"> </w:t>
            </w:r>
            <w:r>
              <w:t>(материал стен)</w:t>
            </w:r>
          </w:p>
        </w:tc>
      </w:tr>
      <w:tr w:rsidR="004F1F0F" w:rsidTr="004F1F0F">
        <w:tc>
          <w:tcPr>
            <w:tcW w:w="1588" w:type="dxa"/>
            <w:vAlign w:val="bottom"/>
          </w:tcPr>
          <w:p w:rsidR="004F1F0F" w:rsidRDefault="004F1F0F">
            <w:pPr>
              <w:autoSpaceDE w:val="0"/>
              <w:autoSpaceDN w:val="0"/>
              <w:spacing w:line="276" w:lineRule="auto"/>
            </w:pPr>
          </w:p>
        </w:tc>
        <w:tc>
          <w:tcPr>
            <w:tcW w:w="567" w:type="dxa"/>
            <w:tcBorders>
              <w:top w:val="single" w:sz="4" w:space="0" w:color="auto"/>
              <w:left w:val="nil"/>
              <w:bottom w:val="nil"/>
              <w:right w:val="nil"/>
            </w:tcBorders>
            <w:vAlign w:val="bottom"/>
          </w:tcPr>
          <w:p w:rsidR="00F07EBB" w:rsidRDefault="00F07EBB" w:rsidP="00EE38FE">
            <w:pPr>
              <w:autoSpaceDE w:val="0"/>
              <w:autoSpaceDN w:val="0"/>
              <w:spacing w:line="276" w:lineRule="auto"/>
              <w:rPr>
                <w:lang w:val="en-US"/>
              </w:rPr>
            </w:pPr>
          </w:p>
        </w:tc>
        <w:tc>
          <w:tcPr>
            <w:tcW w:w="708" w:type="dxa"/>
            <w:vAlign w:val="bottom"/>
          </w:tcPr>
          <w:p w:rsidR="004F1F0F" w:rsidRDefault="004F1F0F">
            <w:pPr>
              <w:autoSpaceDE w:val="0"/>
              <w:autoSpaceDN w:val="0"/>
              <w:spacing w:line="276" w:lineRule="auto"/>
            </w:pPr>
          </w:p>
        </w:tc>
        <w:tc>
          <w:tcPr>
            <w:tcW w:w="426" w:type="dxa"/>
            <w:tcBorders>
              <w:top w:val="single" w:sz="4" w:space="0" w:color="auto"/>
              <w:left w:val="nil"/>
              <w:bottom w:val="nil"/>
              <w:right w:val="nil"/>
            </w:tcBorders>
            <w:vAlign w:val="bottom"/>
          </w:tcPr>
          <w:p w:rsidR="004F1F0F" w:rsidRDefault="004F1F0F">
            <w:pPr>
              <w:autoSpaceDE w:val="0"/>
              <w:autoSpaceDN w:val="0"/>
              <w:spacing w:line="276" w:lineRule="auto"/>
              <w:jc w:val="center"/>
              <w:rPr>
                <w:lang w:val="en-US"/>
              </w:rPr>
            </w:pPr>
          </w:p>
        </w:tc>
        <w:tc>
          <w:tcPr>
            <w:tcW w:w="992" w:type="dxa"/>
            <w:vAlign w:val="bottom"/>
          </w:tcPr>
          <w:p w:rsidR="004F1F0F" w:rsidRDefault="004F1F0F">
            <w:pPr>
              <w:autoSpaceDE w:val="0"/>
              <w:autoSpaceDN w:val="0"/>
              <w:spacing w:line="276" w:lineRule="auto"/>
            </w:pPr>
          </w:p>
        </w:tc>
        <w:tc>
          <w:tcPr>
            <w:tcW w:w="3685" w:type="dxa"/>
            <w:tcBorders>
              <w:top w:val="single" w:sz="4" w:space="0" w:color="auto"/>
              <w:left w:val="nil"/>
              <w:bottom w:val="nil"/>
              <w:right w:val="nil"/>
            </w:tcBorders>
          </w:tcPr>
          <w:p w:rsidR="004F1F0F" w:rsidRDefault="004F1F0F">
            <w:pPr>
              <w:autoSpaceDE w:val="0"/>
              <w:autoSpaceDN w:val="0"/>
              <w:spacing w:line="276" w:lineRule="auto"/>
              <w:jc w:val="center"/>
              <w:rPr>
                <w:i/>
                <w:iCs/>
                <w:sz w:val="16"/>
                <w:szCs w:val="16"/>
                <w:lang w:val="en-US"/>
              </w:rPr>
            </w:pPr>
          </w:p>
        </w:tc>
        <w:tc>
          <w:tcPr>
            <w:tcW w:w="2268" w:type="dxa"/>
            <w:gridSpan w:val="2"/>
            <w:vAlign w:val="bottom"/>
          </w:tcPr>
          <w:p w:rsidR="004F1F0F" w:rsidRDefault="004F1F0F">
            <w:pPr>
              <w:autoSpaceDE w:val="0"/>
              <w:autoSpaceDN w:val="0"/>
              <w:spacing w:line="276" w:lineRule="auto"/>
            </w:pPr>
          </w:p>
        </w:tc>
      </w:tr>
    </w:tbl>
    <w:p w:rsidR="004F1F0F" w:rsidRPr="00EE38FE" w:rsidRDefault="004F1F0F" w:rsidP="00EE38FE">
      <w:pPr>
        <w:pStyle w:val="newncpi0"/>
        <w:rPr>
          <w:sz w:val="20"/>
          <w:szCs w:val="20"/>
        </w:rPr>
      </w:pPr>
      <w:r>
        <w:t>оборудованного</w:t>
      </w:r>
      <w:r>
        <w:rPr>
          <w:i/>
          <w:iCs/>
          <w:sz w:val="16"/>
          <w:szCs w:val="16"/>
        </w:rPr>
        <w:t>(водопроводом, канализацией, горячим водоснабжением,</w:t>
      </w:r>
    </w:p>
    <w:p w:rsidR="004F1F0F" w:rsidRDefault="004F1F0F" w:rsidP="004F1F0F">
      <w:pPr>
        <w:pStyle w:val="newncpi0"/>
        <w:rPr>
          <w:sz w:val="20"/>
          <w:szCs w:val="20"/>
        </w:rPr>
      </w:pPr>
    </w:p>
    <w:p w:rsidR="004F1F0F" w:rsidRDefault="004F1F0F" w:rsidP="004F1F0F">
      <w:pPr>
        <w:pStyle w:val="newncpi0"/>
        <w:pBdr>
          <w:top w:val="single" w:sz="4" w:space="1" w:color="auto"/>
        </w:pBdr>
        <w:jc w:val="center"/>
        <w:rPr>
          <w:i/>
          <w:iCs/>
          <w:sz w:val="16"/>
          <w:szCs w:val="16"/>
        </w:rPr>
      </w:pPr>
      <w:r>
        <w:rPr>
          <w:i/>
          <w:iCs/>
          <w:sz w:val="16"/>
          <w:szCs w:val="16"/>
        </w:rPr>
        <w:t>отоплением (вид), газоснабжением, электроснабжением, лифтом,</w:t>
      </w:r>
    </w:p>
    <w:p w:rsidR="004F1F0F" w:rsidRDefault="004F1F0F" w:rsidP="004F1F0F">
      <w:pPr>
        <w:pStyle w:val="newncpi0"/>
        <w:rPr>
          <w:sz w:val="20"/>
          <w:szCs w:val="20"/>
        </w:rPr>
      </w:pPr>
    </w:p>
    <w:p w:rsidR="004F1F0F" w:rsidRDefault="004F1F0F" w:rsidP="004F1F0F">
      <w:pPr>
        <w:pStyle w:val="newncpi0"/>
        <w:pBdr>
          <w:top w:val="single" w:sz="4" w:space="1" w:color="auto"/>
        </w:pBdr>
        <w:jc w:val="center"/>
        <w:rPr>
          <w:i/>
          <w:iCs/>
          <w:sz w:val="16"/>
          <w:szCs w:val="16"/>
        </w:rPr>
      </w:pPr>
      <w:r>
        <w:rPr>
          <w:i/>
          <w:iCs/>
          <w:sz w:val="16"/>
          <w:szCs w:val="16"/>
        </w:rPr>
        <w:t>мусоропроводом и другим)</w:t>
      </w:r>
    </w:p>
    <w:tbl>
      <w:tblPr>
        <w:tblW w:w="0" w:type="dxa"/>
        <w:tblInd w:w="567" w:type="dxa"/>
        <w:tblLayout w:type="fixed"/>
        <w:tblCellMar>
          <w:left w:w="0" w:type="dxa"/>
          <w:right w:w="0" w:type="dxa"/>
        </w:tblCellMar>
        <w:tblLook w:val="04A0"/>
      </w:tblPr>
      <w:tblGrid>
        <w:gridCol w:w="2552"/>
        <w:gridCol w:w="1843"/>
        <w:gridCol w:w="20"/>
        <w:gridCol w:w="689"/>
        <w:gridCol w:w="4252"/>
        <w:gridCol w:w="1789"/>
      </w:tblGrid>
      <w:tr w:rsidR="004F1F0F" w:rsidTr="004F1F0F">
        <w:trPr>
          <w:trHeight w:val="142"/>
        </w:trPr>
        <w:tc>
          <w:tcPr>
            <w:tcW w:w="2552" w:type="dxa"/>
            <w:vAlign w:val="bottom"/>
            <w:hideMark/>
          </w:tcPr>
          <w:p w:rsidR="004F1F0F" w:rsidRDefault="004F1F0F">
            <w:pPr>
              <w:autoSpaceDE w:val="0"/>
              <w:autoSpaceDN w:val="0"/>
              <w:spacing w:line="276" w:lineRule="auto"/>
            </w:pPr>
            <w:r>
              <w:t>Жилое помещение состоит из</w:t>
            </w:r>
          </w:p>
        </w:tc>
        <w:tc>
          <w:tcPr>
            <w:tcW w:w="1843"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689" w:type="dxa"/>
            <w:vAlign w:val="bottom"/>
            <w:hideMark/>
          </w:tcPr>
          <w:p w:rsidR="004F1F0F" w:rsidRDefault="004F1F0F">
            <w:pPr>
              <w:autoSpaceDE w:val="0"/>
              <w:autoSpaceDN w:val="0"/>
              <w:spacing w:line="276" w:lineRule="auto"/>
            </w:pPr>
            <w:r>
              <w:t xml:space="preserve"> жилых</w:t>
            </w:r>
          </w:p>
        </w:tc>
        <w:tc>
          <w:tcPr>
            <w:tcW w:w="4252" w:type="dxa"/>
            <w:tcBorders>
              <w:top w:val="nil"/>
              <w:left w:val="nil"/>
              <w:bottom w:val="single" w:sz="4" w:space="0" w:color="auto"/>
              <w:right w:val="nil"/>
            </w:tcBorders>
            <w:vAlign w:val="bottom"/>
          </w:tcPr>
          <w:p w:rsidR="004F1F0F" w:rsidRDefault="004F1F0F">
            <w:pPr>
              <w:autoSpaceDE w:val="0"/>
              <w:autoSpaceDN w:val="0"/>
              <w:spacing w:line="276" w:lineRule="auto"/>
            </w:pPr>
          </w:p>
        </w:tc>
        <w:tc>
          <w:tcPr>
            <w:tcW w:w="1789" w:type="dxa"/>
            <w:vAlign w:val="bottom"/>
          </w:tcPr>
          <w:p w:rsidR="004F1F0F" w:rsidRDefault="004F1F0F">
            <w:pPr>
              <w:autoSpaceDE w:val="0"/>
              <w:autoSpaceDN w:val="0"/>
              <w:spacing w:line="276" w:lineRule="auto"/>
            </w:pPr>
          </w:p>
        </w:tc>
      </w:tr>
      <w:tr w:rsidR="004F1F0F" w:rsidTr="004F1F0F">
        <w:trPr>
          <w:trHeight w:val="142"/>
        </w:trPr>
        <w:tc>
          <w:tcPr>
            <w:tcW w:w="2552" w:type="dxa"/>
            <w:vAlign w:val="bottom"/>
          </w:tcPr>
          <w:p w:rsidR="004F1F0F" w:rsidRDefault="004F1F0F">
            <w:pPr>
              <w:autoSpaceDE w:val="0"/>
              <w:autoSpaceDN w:val="0"/>
              <w:spacing w:line="276" w:lineRule="auto"/>
            </w:pPr>
          </w:p>
        </w:tc>
        <w:tc>
          <w:tcPr>
            <w:tcW w:w="1843" w:type="dxa"/>
            <w:tcBorders>
              <w:top w:val="single" w:sz="4" w:space="0" w:color="auto"/>
              <w:left w:val="nil"/>
              <w:bottom w:val="nil"/>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689" w:type="dxa"/>
            <w:vAlign w:val="bottom"/>
          </w:tcPr>
          <w:p w:rsidR="004F1F0F" w:rsidRDefault="004F1F0F">
            <w:pPr>
              <w:autoSpaceDE w:val="0"/>
              <w:autoSpaceDN w:val="0"/>
              <w:spacing w:line="276" w:lineRule="auto"/>
            </w:pPr>
          </w:p>
        </w:tc>
        <w:tc>
          <w:tcPr>
            <w:tcW w:w="4252" w:type="dxa"/>
            <w:tcBorders>
              <w:top w:val="single" w:sz="4" w:space="0" w:color="auto"/>
              <w:left w:val="nil"/>
              <w:bottom w:val="nil"/>
              <w:right w:val="nil"/>
            </w:tcBorders>
            <w:vAlign w:val="center"/>
            <w:hideMark/>
          </w:tcPr>
          <w:p w:rsidR="004F1F0F" w:rsidRDefault="004F1F0F">
            <w:pPr>
              <w:autoSpaceDE w:val="0"/>
              <w:autoSpaceDN w:val="0"/>
              <w:spacing w:line="276" w:lineRule="auto"/>
              <w:jc w:val="center"/>
              <w:rPr>
                <w:i/>
                <w:iCs/>
                <w:sz w:val="16"/>
                <w:szCs w:val="16"/>
              </w:rPr>
            </w:pPr>
            <w:r>
              <w:rPr>
                <w:i/>
                <w:iCs/>
                <w:sz w:val="16"/>
                <w:szCs w:val="16"/>
              </w:rPr>
              <w:t>(изолированных, неизолированных)</w:t>
            </w:r>
          </w:p>
        </w:tc>
        <w:tc>
          <w:tcPr>
            <w:tcW w:w="1789" w:type="dxa"/>
            <w:vAlign w:val="bottom"/>
          </w:tcPr>
          <w:p w:rsidR="004F1F0F" w:rsidRDefault="004F1F0F">
            <w:pPr>
              <w:autoSpaceDE w:val="0"/>
              <w:autoSpaceDN w:val="0"/>
              <w:spacing w:line="276" w:lineRule="auto"/>
            </w:pPr>
          </w:p>
        </w:tc>
      </w:tr>
    </w:tbl>
    <w:p w:rsidR="004F1F0F" w:rsidRDefault="004F1F0F" w:rsidP="004F1F0F">
      <w:pPr>
        <w:pStyle w:val="newncpi"/>
        <w:rPr>
          <w:sz w:val="2"/>
          <w:szCs w:val="2"/>
        </w:rPr>
      </w:pPr>
    </w:p>
    <w:tbl>
      <w:tblPr>
        <w:tblW w:w="0" w:type="dxa"/>
        <w:tblLayout w:type="fixed"/>
        <w:tblCellMar>
          <w:left w:w="0" w:type="dxa"/>
          <w:right w:w="0" w:type="dxa"/>
        </w:tblCellMar>
        <w:tblLook w:val="04A0"/>
      </w:tblPr>
      <w:tblGrid>
        <w:gridCol w:w="1701"/>
        <w:gridCol w:w="1134"/>
        <w:gridCol w:w="20"/>
        <w:gridCol w:w="1681"/>
        <w:gridCol w:w="2552"/>
        <w:gridCol w:w="992"/>
        <w:gridCol w:w="851"/>
        <w:gridCol w:w="1064"/>
        <w:gridCol w:w="1789"/>
      </w:tblGrid>
      <w:tr w:rsidR="004F1F0F" w:rsidTr="004F1F0F">
        <w:trPr>
          <w:trHeight w:val="142"/>
        </w:trPr>
        <w:tc>
          <w:tcPr>
            <w:tcW w:w="1701" w:type="dxa"/>
            <w:vAlign w:val="bottom"/>
            <w:hideMark/>
          </w:tcPr>
          <w:p w:rsidR="004F1F0F" w:rsidRDefault="004F1F0F">
            <w:pPr>
              <w:autoSpaceDE w:val="0"/>
              <w:autoSpaceDN w:val="0"/>
              <w:spacing w:line="276" w:lineRule="auto"/>
            </w:pPr>
            <w:r>
              <w:t>комнат площадью</w:t>
            </w:r>
          </w:p>
        </w:tc>
        <w:tc>
          <w:tcPr>
            <w:tcW w:w="1134"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1681" w:type="dxa"/>
            <w:vAlign w:val="bottom"/>
            <w:hideMark/>
          </w:tcPr>
          <w:p w:rsidR="004F1F0F" w:rsidRDefault="004F1F0F">
            <w:pPr>
              <w:autoSpaceDE w:val="0"/>
              <w:autoSpaceDN w:val="0"/>
              <w:spacing w:line="276" w:lineRule="auto"/>
            </w:pPr>
            <w:r>
              <w:t xml:space="preserve"> кв. метров, кухни </w:t>
            </w:r>
          </w:p>
        </w:tc>
        <w:tc>
          <w:tcPr>
            <w:tcW w:w="2552" w:type="dxa"/>
            <w:tcBorders>
              <w:top w:val="nil"/>
              <w:left w:val="nil"/>
              <w:bottom w:val="single" w:sz="4" w:space="0" w:color="auto"/>
              <w:right w:val="nil"/>
            </w:tcBorders>
            <w:vAlign w:val="bottom"/>
          </w:tcPr>
          <w:p w:rsidR="004F1F0F" w:rsidRDefault="004F1F0F">
            <w:pPr>
              <w:autoSpaceDE w:val="0"/>
              <w:autoSpaceDN w:val="0"/>
              <w:spacing w:line="276" w:lineRule="auto"/>
            </w:pPr>
          </w:p>
        </w:tc>
        <w:tc>
          <w:tcPr>
            <w:tcW w:w="992" w:type="dxa"/>
            <w:vAlign w:val="bottom"/>
            <w:hideMark/>
          </w:tcPr>
          <w:p w:rsidR="004F1F0F" w:rsidRDefault="004F1F0F">
            <w:pPr>
              <w:autoSpaceDE w:val="0"/>
              <w:autoSpaceDN w:val="0"/>
              <w:spacing w:line="276" w:lineRule="auto"/>
            </w:pPr>
            <w:r>
              <w:t xml:space="preserve"> площадью </w:t>
            </w:r>
          </w:p>
        </w:tc>
        <w:tc>
          <w:tcPr>
            <w:tcW w:w="851"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1064" w:type="dxa"/>
            <w:vAlign w:val="bottom"/>
            <w:hideMark/>
          </w:tcPr>
          <w:p w:rsidR="004F1F0F" w:rsidRDefault="004F1F0F">
            <w:pPr>
              <w:autoSpaceDE w:val="0"/>
              <w:autoSpaceDN w:val="0"/>
              <w:spacing w:line="276" w:lineRule="auto"/>
            </w:pPr>
            <w:r>
              <w:t xml:space="preserve"> кв. метров,</w:t>
            </w:r>
          </w:p>
        </w:tc>
        <w:tc>
          <w:tcPr>
            <w:tcW w:w="1789" w:type="dxa"/>
            <w:vAlign w:val="bottom"/>
          </w:tcPr>
          <w:p w:rsidR="004F1F0F" w:rsidRDefault="004F1F0F">
            <w:pPr>
              <w:autoSpaceDE w:val="0"/>
              <w:autoSpaceDN w:val="0"/>
              <w:spacing w:line="276" w:lineRule="auto"/>
            </w:pPr>
          </w:p>
        </w:tc>
      </w:tr>
      <w:tr w:rsidR="004F1F0F" w:rsidTr="004F1F0F">
        <w:trPr>
          <w:trHeight w:val="142"/>
        </w:trPr>
        <w:tc>
          <w:tcPr>
            <w:tcW w:w="1701" w:type="dxa"/>
            <w:vAlign w:val="bottom"/>
          </w:tcPr>
          <w:p w:rsidR="004F1F0F" w:rsidRDefault="004F1F0F">
            <w:pPr>
              <w:autoSpaceDE w:val="0"/>
              <w:autoSpaceDN w:val="0"/>
              <w:spacing w:line="276" w:lineRule="auto"/>
            </w:pPr>
          </w:p>
        </w:tc>
        <w:tc>
          <w:tcPr>
            <w:tcW w:w="1134" w:type="dxa"/>
            <w:tcBorders>
              <w:top w:val="single" w:sz="4" w:space="0" w:color="auto"/>
              <w:left w:val="nil"/>
              <w:bottom w:val="nil"/>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1681" w:type="dxa"/>
            <w:vAlign w:val="bottom"/>
          </w:tcPr>
          <w:p w:rsidR="004F1F0F" w:rsidRDefault="004F1F0F">
            <w:pPr>
              <w:autoSpaceDE w:val="0"/>
              <w:autoSpaceDN w:val="0"/>
              <w:spacing w:line="276" w:lineRule="auto"/>
            </w:pPr>
          </w:p>
        </w:tc>
        <w:tc>
          <w:tcPr>
            <w:tcW w:w="2552" w:type="dxa"/>
            <w:tcBorders>
              <w:top w:val="single" w:sz="4" w:space="0" w:color="auto"/>
              <w:left w:val="nil"/>
              <w:bottom w:val="nil"/>
              <w:right w:val="nil"/>
            </w:tcBorders>
            <w:vAlign w:val="center"/>
            <w:hideMark/>
          </w:tcPr>
          <w:p w:rsidR="004F1F0F" w:rsidRDefault="004F1F0F">
            <w:pPr>
              <w:autoSpaceDE w:val="0"/>
              <w:autoSpaceDN w:val="0"/>
              <w:spacing w:line="276" w:lineRule="auto"/>
              <w:jc w:val="center"/>
              <w:rPr>
                <w:i/>
                <w:iCs/>
                <w:sz w:val="16"/>
                <w:szCs w:val="16"/>
              </w:rPr>
            </w:pPr>
            <w:r>
              <w:rPr>
                <w:i/>
                <w:iCs/>
                <w:sz w:val="16"/>
                <w:szCs w:val="16"/>
              </w:rPr>
              <w:t>(отдельной, общей)</w:t>
            </w:r>
          </w:p>
        </w:tc>
        <w:tc>
          <w:tcPr>
            <w:tcW w:w="992" w:type="dxa"/>
            <w:vAlign w:val="center"/>
          </w:tcPr>
          <w:p w:rsidR="004F1F0F" w:rsidRDefault="004F1F0F">
            <w:pPr>
              <w:autoSpaceDE w:val="0"/>
              <w:autoSpaceDN w:val="0"/>
              <w:spacing w:line="276" w:lineRule="auto"/>
              <w:jc w:val="center"/>
              <w:rPr>
                <w:i/>
                <w:iCs/>
                <w:sz w:val="16"/>
                <w:szCs w:val="16"/>
              </w:rPr>
            </w:pPr>
          </w:p>
        </w:tc>
        <w:tc>
          <w:tcPr>
            <w:tcW w:w="851" w:type="dxa"/>
            <w:tcBorders>
              <w:top w:val="single" w:sz="4" w:space="0" w:color="auto"/>
              <w:left w:val="nil"/>
              <w:bottom w:val="nil"/>
              <w:right w:val="nil"/>
            </w:tcBorders>
            <w:vAlign w:val="center"/>
          </w:tcPr>
          <w:p w:rsidR="004F1F0F" w:rsidRDefault="004F1F0F">
            <w:pPr>
              <w:autoSpaceDE w:val="0"/>
              <w:autoSpaceDN w:val="0"/>
              <w:spacing w:line="276" w:lineRule="auto"/>
              <w:jc w:val="center"/>
              <w:rPr>
                <w:i/>
                <w:iCs/>
                <w:sz w:val="16"/>
                <w:szCs w:val="16"/>
              </w:rPr>
            </w:pPr>
          </w:p>
        </w:tc>
        <w:tc>
          <w:tcPr>
            <w:tcW w:w="1064" w:type="dxa"/>
            <w:vAlign w:val="center"/>
          </w:tcPr>
          <w:p w:rsidR="004F1F0F" w:rsidRDefault="004F1F0F">
            <w:pPr>
              <w:autoSpaceDE w:val="0"/>
              <w:autoSpaceDN w:val="0"/>
              <w:spacing w:line="276" w:lineRule="auto"/>
              <w:jc w:val="center"/>
              <w:rPr>
                <w:i/>
                <w:iCs/>
                <w:sz w:val="16"/>
                <w:szCs w:val="16"/>
              </w:rPr>
            </w:pPr>
          </w:p>
        </w:tc>
        <w:tc>
          <w:tcPr>
            <w:tcW w:w="1789" w:type="dxa"/>
            <w:vAlign w:val="bottom"/>
          </w:tcPr>
          <w:p w:rsidR="004F1F0F" w:rsidRDefault="004F1F0F">
            <w:pPr>
              <w:autoSpaceDE w:val="0"/>
              <w:autoSpaceDN w:val="0"/>
              <w:spacing w:line="276" w:lineRule="auto"/>
            </w:pPr>
          </w:p>
        </w:tc>
      </w:tr>
    </w:tbl>
    <w:p w:rsidR="004F1F0F" w:rsidRDefault="004F1F0F" w:rsidP="004F1F0F">
      <w:pPr>
        <w:pStyle w:val="newncpi"/>
        <w:ind w:firstLine="0"/>
        <w:rPr>
          <w:sz w:val="20"/>
          <w:szCs w:val="20"/>
        </w:rPr>
      </w:pPr>
      <w:r>
        <w:rPr>
          <w:sz w:val="20"/>
          <w:szCs w:val="20"/>
        </w:rPr>
        <w:t xml:space="preserve">оборудованной </w:t>
      </w:r>
    </w:p>
    <w:p w:rsidR="004F1F0F" w:rsidRDefault="004F1F0F" w:rsidP="004F1F0F">
      <w:pPr>
        <w:pStyle w:val="newncpi"/>
        <w:pBdr>
          <w:top w:val="single" w:sz="4" w:space="1" w:color="auto"/>
        </w:pBdr>
        <w:ind w:left="1418" w:firstLine="0"/>
        <w:jc w:val="center"/>
        <w:rPr>
          <w:i/>
          <w:iCs/>
          <w:sz w:val="16"/>
          <w:szCs w:val="16"/>
        </w:rPr>
      </w:pPr>
      <w:r>
        <w:rPr>
          <w:i/>
          <w:iCs/>
          <w:sz w:val="16"/>
          <w:szCs w:val="16"/>
        </w:rPr>
        <w:t>(электро-, газовой плитой)</w:t>
      </w:r>
    </w:p>
    <w:p w:rsidR="004F1F0F" w:rsidRDefault="004F1F0F" w:rsidP="004F1F0F">
      <w:pPr>
        <w:pStyle w:val="newncpi"/>
        <w:ind w:firstLine="0"/>
        <w:rPr>
          <w:sz w:val="20"/>
          <w:szCs w:val="20"/>
        </w:rPr>
      </w:pPr>
      <w:r>
        <w:rPr>
          <w:sz w:val="20"/>
          <w:szCs w:val="20"/>
        </w:rPr>
        <w:t xml:space="preserve">санитарного узла </w:t>
      </w:r>
    </w:p>
    <w:p w:rsidR="004F1F0F" w:rsidRDefault="004F1F0F" w:rsidP="004F1F0F">
      <w:pPr>
        <w:pStyle w:val="newncpi"/>
        <w:pBdr>
          <w:top w:val="single" w:sz="4" w:space="1" w:color="auto"/>
        </w:pBdr>
        <w:ind w:left="1560" w:firstLine="0"/>
        <w:jc w:val="center"/>
        <w:rPr>
          <w:i/>
          <w:iCs/>
          <w:sz w:val="16"/>
          <w:szCs w:val="16"/>
        </w:rPr>
      </w:pPr>
      <w:r>
        <w:rPr>
          <w:i/>
          <w:iCs/>
          <w:sz w:val="16"/>
          <w:szCs w:val="16"/>
        </w:rPr>
        <w:t>(раздельного, совмещенного)</w:t>
      </w:r>
    </w:p>
    <w:p w:rsidR="004F1F0F" w:rsidRDefault="004F1F0F" w:rsidP="004F1F0F">
      <w:pPr>
        <w:pStyle w:val="newncpi"/>
        <w:ind w:firstLine="0"/>
        <w:rPr>
          <w:sz w:val="20"/>
          <w:szCs w:val="20"/>
        </w:rPr>
      </w:pPr>
      <w:r>
        <w:rPr>
          <w:sz w:val="20"/>
          <w:szCs w:val="20"/>
        </w:rPr>
        <w:t xml:space="preserve">оборудованного </w:t>
      </w:r>
    </w:p>
    <w:p w:rsidR="004F1F0F" w:rsidRDefault="004F1F0F" w:rsidP="004F1F0F">
      <w:pPr>
        <w:pStyle w:val="newncpi"/>
        <w:pBdr>
          <w:top w:val="single" w:sz="4" w:space="1" w:color="auto"/>
        </w:pBdr>
        <w:ind w:left="1418" w:firstLine="0"/>
        <w:jc w:val="center"/>
        <w:rPr>
          <w:i/>
          <w:iCs/>
          <w:sz w:val="16"/>
          <w:szCs w:val="16"/>
        </w:rPr>
      </w:pPr>
      <w:r>
        <w:rPr>
          <w:i/>
          <w:iCs/>
          <w:sz w:val="16"/>
          <w:szCs w:val="16"/>
        </w:rPr>
        <w:t>(ванной, умывальником, унитазом, душем, водонагревателем и другим)</w:t>
      </w:r>
    </w:p>
    <w:tbl>
      <w:tblPr>
        <w:tblW w:w="0" w:type="dxa"/>
        <w:tblLayout w:type="fixed"/>
        <w:tblCellMar>
          <w:left w:w="0" w:type="dxa"/>
          <w:right w:w="0" w:type="dxa"/>
        </w:tblCellMar>
        <w:tblLook w:val="04A0"/>
      </w:tblPr>
      <w:tblGrid>
        <w:gridCol w:w="1843"/>
        <w:gridCol w:w="1418"/>
        <w:gridCol w:w="20"/>
        <w:gridCol w:w="4090"/>
        <w:gridCol w:w="1559"/>
        <w:gridCol w:w="1064"/>
        <w:gridCol w:w="1789"/>
      </w:tblGrid>
      <w:tr w:rsidR="004F1F0F" w:rsidTr="004F1F0F">
        <w:trPr>
          <w:trHeight w:val="142"/>
        </w:trPr>
        <w:tc>
          <w:tcPr>
            <w:tcW w:w="1843" w:type="dxa"/>
            <w:vAlign w:val="bottom"/>
            <w:hideMark/>
          </w:tcPr>
          <w:p w:rsidR="004F1F0F" w:rsidRDefault="004F1F0F">
            <w:pPr>
              <w:autoSpaceDE w:val="0"/>
              <w:autoSpaceDN w:val="0"/>
              <w:spacing w:line="276" w:lineRule="auto"/>
            </w:pPr>
            <w:r>
              <w:t>коридора площадью</w:t>
            </w:r>
          </w:p>
        </w:tc>
        <w:tc>
          <w:tcPr>
            <w:tcW w:w="1418"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4090" w:type="dxa"/>
            <w:vAlign w:val="bottom"/>
            <w:hideMark/>
          </w:tcPr>
          <w:p w:rsidR="004F1F0F" w:rsidRDefault="004F1F0F">
            <w:pPr>
              <w:autoSpaceDE w:val="0"/>
              <w:autoSpaceDN w:val="0"/>
              <w:spacing w:line="276" w:lineRule="auto"/>
            </w:pPr>
            <w:r>
              <w:t xml:space="preserve">  кв. метров,    встроенных  шкафов  площадью</w:t>
            </w:r>
          </w:p>
        </w:tc>
        <w:tc>
          <w:tcPr>
            <w:tcW w:w="1559"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1064" w:type="dxa"/>
            <w:vAlign w:val="bottom"/>
            <w:hideMark/>
          </w:tcPr>
          <w:p w:rsidR="004F1F0F" w:rsidRDefault="004F1F0F">
            <w:pPr>
              <w:autoSpaceDE w:val="0"/>
              <w:autoSpaceDN w:val="0"/>
              <w:spacing w:line="276" w:lineRule="auto"/>
            </w:pPr>
            <w:r>
              <w:t xml:space="preserve"> кв. метров,</w:t>
            </w:r>
          </w:p>
        </w:tc>
        <w:tc>
          <w:tcPr>
            <w:tcW w:w="1789" w:type="dxa"/>
            <w:vAlign w:val="bottom"/>
          </w:tcPr>
          <w:p w:rsidR="004F1F0F" w:rsidRDefault="004F1F0F">
            <w:pPr>
              <w:autoSpaceDE w:val="0"/>
              <w:autoSpaceDN w:val="0"/>
              <w:spacing w:line="276" w:lineRule="auto"/>
            </w:pPr>
          </w:p>
        </w:tc>
      </w:tr>
    </w:tbl>
    <w:p w:rsidR="004F1F0F" w:rsidRDefault="004F1F0F" w:rsidP="004F1F0F">
      <w:pPr>
        <w:pStyle w:val="newncpi"/>
        <w:ind w:firstLine="0"/>
        <w:rPr>
          <w:sz w:val="2"/>
          <w:szCs w:val="2"/>
        </w:rPr>
      </w:pPr>
    </w:p>
    <w:tbl>
      <w:tblPr>
        <w:tblW w:w="0" w:type="dxa"/>
        <w:tblLayout w:type="fixed"/>
        <w:tblCellMar>
          <w:left w:w="0" w:type="dxa"/>
          <w:right w:w="0" w:type="dxa"/>
        </w:tblCellMar>
        <w:tblLook w:val="04A0"/>
      </w:tblPr>
      <w:tblGrid>
        <w:gridCol w:w="1843"/>
        <w:gridCol w:w="1418"/>
        <w:gridCol w:w="20"/>
        <w:gridCol w:w="1114"/>
        <w:gridCol w:w="4412"/>
        <w:gridCol w:w="1116"/>
      </w:tblGrid>
      <w:tr w:rsidR="004F1F0F" w:rsidTr="004F1F0F">
        <w:trPr>
          <w:gridAfter w:val="1"/>
          <w:wAfter w:w="1116" w:type="dxa"/>
          <w:trHeight w:val="142"/>
        </w:trPr>
        <w:tc>
          <w:tcPr>
            <w:tcW w:w="1843" w:type="dxa"/>
            <w:vAlign w:val="bottom"/>
            <w:hideMark/>
          </w:tcPr>
          <w:p w:rsidR="004F1F0F" w:rsidRDefault="004F1F0F">
            <w:pPr>
              <w:autoSpaceDE w:val="0"/>
              <w:autoSpaceDN w:val="0"/>
              <w:spacing w:line="276" w:lineRule="auto"/>
            </w:pPr>
            <w:r>
              <w:t>кладовой площадью</w:t>
            </w:r>
          </w:p>
        </w:tc>
        <w:tc>
          <w:tcPr>
            <w:tcW w:w="1418"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1114" w:type="dxa"/>
            <w:vAlign w:val="bottom"/>
            <w:hideMark/>
          </w:tcPr>
          <w:p w:rsidR="004F1F0F" w:rsidRDefault="004F1F0F">
            <w:pPr>
              <w:autoSpaceDE w:val="0"/>
              <w:autoSpaceDN w:val="0"/>
              <w:spacing w:line="276" w:lineRule="auto"/>
            </w:pPr>
            <w:r>
              <w:t xml:space="preserve">  кв. метров,    </w:t>
            </w:r>
          </w:p>
        </w:tc>
        <w:tc>
          <w:tcPr>
            <w:tcW w:w="4412" w:type="dxa"/>
            <w:tcBorders>
              <w:top w:val="nil"/>
              <w:left w:val="nil"/>
              <w:bottom w:val="single" w:sz="4" w:space="0" w:color="auto"/>
              <w:right w:val="nil"/>
            </w:tcBorders>
            <w:vAlign w:val="bottom"/>
          </w:tcPr>
          <w:p w:rsidR="004F1F0F" w:rsidRDefault="004F1F0F">
            <w:pPr>
              <w:autoSpaceDE w:val="0"/>
              <w:autoSpaceDN w:val="0"/>
              <w:spacing w:line="276" w:lineRule="auto"/>
            </w:pPr>
          </w:p>
        </w:tc>
      </w:tr>
      <w:tr w:rsidR="004F1F0F" w:rsidTr="004F1F0F">
        <w:trPr>
          <w:trHeight w:val="142"/>
        </w:trPr>
        <w:tc>
          <w:tcPr>
            <w:tcW w:w="1843" w:type="dxa"/>
            <w:vAlign w:val="bottom"/>
          </w:tcPr>
          <w:p w:rsidR="004F1F0F" w:rsidRDefault="004F1F0F">
            <w:pPr>
              <w:autoSpaceDE w:val="0"/>
              <w:autoSpaceDN w:val="0"/>
              <w:spacing w:line="276" w:lineRule="auto"/>
            </w:pPr>
          </w:p>
        </w:tc>
        <w:tc>
          <w:tcPr>
            <w:tcW w:w="1418" w:type="dxa"/>
            <w:tcBorders>
              <w:top w:val="single" w:sz="4" w:space="0" w:color="auto"/>
              <w:left w:val="nil"/>
              <w:bottom w:val="nil"/>
              <w:right w:val="nil"/>
            </w:tcBorders>
            <w:vAlign w:val="bottom"/>
          </w:tcPr>
          <w:p w:rsidR="004F1F0F" w:rsidRDefault="004F1F0F">
            <w:pPr>
              <w:autoSpaceDE w:val="0"/>
              <w:autoSpaceDN w:val="0"/>
              <w:spacing w:line="276" w:lineRule="auto"/>
              <w:jc w:val="center"/>
            </w:pPr>
          </w:p>
        </w:tc>
        <w:tc>
          <w:tcPr>
            <w:tcW w:w="20" w:type="dxa"/>
            <w:vAlign w:val="bottom"/>
          </w:tcPr>
          <w:p w:rsidR="004F1F0F" w:rsidRDefault="004F1F0F">
            <w:pPr>
              <w:autoSpaceDE w:val="0"/>
              <w:autoSpaceDN w:val="0"/>
              <w:spacing w:line="276" w:lineRule="auto"/>
              <w:jc w:val="right"/>
            </w:pPr>
          </w:p>
        </w:tc>
        <w:tc>
          <w:tcPr>
            <w:tcW w:w="1114" w:type="dxa"/>
            <w:vAlign w:val="bottom"/>
          </w:tcPr>
          <w:p w:rsidR="004F1F0F" w:rsidRDefault="004F1F0F">
            <w:pPr>
              <w:autoSpaceDE w:val="0"/>
              <w:autoSpaceDN w:val="0"/>
              <w:spacing w:line="276" w:lineRule="auto"/>
            </w:pPr>
          </w:p>
        </w:tc>
        <w:tc>
          <w:tcPr>
            <w:tcW w:w="5528" w:type="dxa"/>
            <w:gridSpan w:val="2"/>
            <w:tcBorders>
              <w:top w:val="single" w:sz="4" w:space="0" w:color="auto"/>
              <w:left w:val="nil"/>
              <w:bottom w:val="nil"/>
              <w:right w:val="nil"/>
            </w:tcBorders>
            <w:vAlign w:val="center"/>
            <w:hideMark/>
          </w:tcPr>
          <w:p w:rsidR="004F1F0F" w:rsidRDefault="004F1F0F">
            <w:pPr>
              <w:autoSpaceDE w:val="0"/>
              <w:autoSpaceDN w:val="0"/>
              <w:spacing w:line="276" w:lineRule="auto"/>
              <w:jc w:val="center"/>
              <w:rPr>
                <w:i/>
                <w:iCs/>
                <w:sz w:val="16"/>
                <w:szCs w:val="16"/>
              </w:rPr>
            </w:pPr>
            <w:r>
              <w:rPr>
                <w:i/>
                <w:iCs/>
                <w:sz w:val="16"/>
                <w:szCs w:val="16"/>
              </w:rPr>
              <w:t>(указать наличие лоджии, балкона и другого)</w:t>
            </w:r>
          </w:p>
        </w:tc>
      </w:tr>
    </w:tbl>
    <w:p w:rsidR="004F1F0F" w:rsidRDefault="004F1F0F" w:rsidP="004F1F0F">
      <w:pPr>
        <w:pStyle w:val="newncpi"/>
        <w:rPr>
          <w:sz w:val="20"/>
          <w:szCs w:val="20"/>
        </w:rPr>
      </w:pPr>
      <w:r>
        <w:rPr>
          <w:sz w:val="20"/>
          <w:szCs w:val="20"/>
        </w:rPr>
        <w:t>Жилое помещение отапливается, имеет естественное освещение и соответствует санитарным нормам, правилам, гигиеническим нормативам и иным техническим требованиям, предъявляемым к жилым помещениям, инженерное оборудование находится в исправном состоянии.</w:t>
      </w:r>
    </w:p>
    <w:p w:rsidR="004F1F0F" w:rsidRDefault="004F1F0F" w:rsidP="004F1F0F">
      <w:pPr>
        <w:pStyle w:val="newncpi"/>
        <w:rPr>
          <w:sz w:val="20"/>
          <w:szCs w:val="20"/>
        </w:rPr>
      </w:pPr>
      <w:r>
        <w:rPr>
          <w:sz w:val="20"/>
          <w:szCs w:val="20"/>
        </w:rPr>
        <w:t xml:space="preserve">Право собственности </w:t>
      </w:r>
      <w:proofErr w:type="spellStart"/>
      <w:r>
        <w:rPr>
          <w:sz w:val="20"/>
          <w:szCs w:val="20"/>
        </w:rPr>
        <w:t>наймодателя</w:t>
      </w:r>
      <w:proofErr w:type="spellEnd"/>
      <w:r>
        <w:rPr>
          <w:sz w:val="20"/>
          <w:szCs w:val="20"/>
        </w:rPr>
        <w:t xml:space="preserve"> на жилое помещение зарегистрировано в установленном порядке в едином государственном регистре недвижимого имущества, прав на него и сделок с ним. Копия технического паспорта (</w:t>
      </w:r>
      <w:proofErr w:type="spellStart"/>
      <w:r>
        <w:rPr>
          <w:sz w:val="20"/>
          <w:szCs w:val="20"/>
        </w:rPr>
        <w:t>выкопировка</w:t>
      </w:r>
      <w:proofErr w:type="spellEnd"/>
      <w:r>
        <w:rPr>
          <w:sz w:val="20"/>
          <w:szCs w:val="20"/>
        </w:rPr>
        <w:t xml:space="preserve"> из технического паспорта) на жилое помещение прилагается к настоящему договору и является его неотъемлемой частью.</w:t>
      </w:r>
    </w:p>
    <w:p w:rsidR="004F1F0F" w:rsidRDefault="004F1F0F" w:rsidP="004F1F0F">
      <w:pPr>
        <w:pStyle w:val="newncpi"/>
        <w:rPr>
          <w:sz w:val="20"/>
          <w:szCs w:val="20"/>
        </w:rPr>
      </w:pPr>
      <w:r>
        <w:rPr>
          <w:sz w:val="20"/>
          <w:szCs w:val="20"/>
        </w:rPr>
        <w:t>В указанном жилом помещении постоянно проживают:</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(фамилия, собственное имя, отчество (если таковое имеется),</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год рождения проживающих)</w:t>
      </w:r>
    </w:p>
    <w:p w:rsidR="004F1F0F" w:rsidRDefault="004F1F0F" w:rsidP="004F1F0F">
      <w:pPr>
        <w:pStyle w:val="newncpi"/>
        <w:rPr>
          <w:sz w:val="20"/>
          <w:szCs w:val="20"/>
        </w:rPr>
      </w:pPr>
      <w:proofErr w:type="spellStart"/>
      <w:r>
        <w:rPr>
          <w:sz w:val="20"/>
          <w:szCs w:val="20"/>
        </w:rPr>
        <w:t>Наймодатель</w:t>
      </w:r>
      <w:proofErr w:type="spellEnd"/>
      <w:r>
        <w:rPr>
          <w:sz w:val="20"/>
          <w:szCs w:val="20"/>
        </w:rPr>
        <w:t xml:space="preserve"> предоставляет во владение и пользование нанимателю и членам его семьи следующее имущество:  </w:t>
      </w:r>
    </w:p>
    <w:p w:rsidR="004F1F0F" w:rsidRDefault="004F1F0F" w:rsidP="004F1F0F">
      <w:pPr>
        <w:pStyle w:val="newncpi"/>
        <w:pBdr>
          <w:top w:val="single" w:sz="4" w:space="1" w:color="auto"/>
        </w:pBdr>
        <w:ind w:left="1134" w:firstLine="0"/>
        <w:jc w:val="center"/>
        <w:rPr>
          <w:i/>
          <w:iCs/>
          <w:sz w:val="16"/>
          <w:szCs w:val="16"/>
        </w:rPr>
      </w:pPr>
      <w:r>
        <w:rPr>
          <w:i/>
          <w:iCs/>
          <w:sz w:val="16"/>
          <w:szCs w:val="16"/>
        </w:rPr>
        <w:t>(мебель, предметы домашнего обихода,</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культурно-бытового назначения и другое имущество,</w:t>
      </w:r>
    </w:p>
    <w:p w:rsidR="004F1F0F" w:rsidRDefault="004F1F0F" w:rsidP="004F1F0F">
      <w:pPr>
        <w:pStyle w:val="newncpi"/>
        <w:ind w:firstLine="0"/>
        <w:rPr>
          <w:sz w:val="20"/>
          <w:szCs w:val="20"/>
        </w:rPr>
      </w:pPr>
    </w:p>
    <w:p w:rsidR="004F1F0F" w:rsidRDefault="004F1F0F" w:rsidP="004F1F0F">
      <w:pPr>
        <w:pStyle w:val="newncpi"/>
        <w:pBdr>
          <w:top w:val="single" w:sz="4" w:space="1" w:color="auto"/>
        </w:pBdr>
        <w:ind w:firstLine="0"/>
        <w:jc w:val="center"/>
        <w:rPr>
          <w:i/>
          <w:iCs/>
          <w:sz w:val="16"/>
          <w:szCs w:val="16"/>
        </w:rPr>
      </w:pPr>
      <w:r>
        <w:rPr>
          <w:i/>
          <w:iCs/>
          <w:sz w:val="16"/>
          <w:szCs w:val="16"/>
        </w:rPr>
        <w:t>при необходимости указывается срок владения и пользования)</w:t>
      </w:r>
    </w:p>
    <w:p w:rsidR="004F1F0F" w:rsidRDefault="004F1F0F" w:rsidP="004F1F0F">
      <w:pPr>
        <w:pStyle w:val="newncpi"/>
        <w:ind w:firstLine="0"/>
        <w:rPr>
          <w:sz w:val="20"/>
          <w:szCs w:val="20"/>
        </w:rPr>
      </w:pPr>
      <w:r>
        <w:rPr>
          <w:sz w:val="20"/>
          <w:szCs w:val="20"/>
        </w:rPr>
        <w:t xml:space="preserve">а также услуги по </w:t>
      </w:r>
    </w:p>
    <w:p w:rsidR="004F1F0F" w:rsidRDefault="004F1F0F" w:rsidP="004F1F0F">
      <w:pPr>
        <w:pStyle w:val="newncpi"/>
        <w:pBdr>
          <w:top w:val="single" w:sz="4" w:space="1" w:color="auto"/>
        </w:pBdr>
        <w:ind w:left="1560" w:firstLine="0"/>
        <w:jc w:val="center"/>
        <w:rPr>
          <w:i/>
          <w:iCs/>
          <w:sz w:val="16"/>
          <w:szCs w:val="16"/>
        </w:rPr>
      </w:pPr>
      <w:r>
        <w:rPr>
          <w:i/>
          <w:iCs/>
          <w:sz w:val="16"/>
          <w:szCs w:val="16"/>
        </w:rPr>
        <w:t>(уборке помещения, стирке белья и другие)</w:t>
      </w:r>
    </w:p>
    <w:p w:rsidR="004F1F0F" w:rsidRDefault="004F1F0F" w:rsidP="004F1F0F">
      <w:pPr>
        <w:pStyle w:val="newncpi"/>
        <w:ind w:firstLine="0"/>
        <w:rPr>
          <w:sz w:val="20"/>
          <w:szCs w:val="20"/>
        </w:rPr>
      </w:pPr>
    </w:p>
    <w:p w:rsidR="004F1F0F" w:rsidRDefault="004F1F0F" w:rsidP="004F1F0F">
      <w:pPr>
        <w:pStyle w:val="newncpi"/>
        <w:ind w:firstLine="0"/>
        <w:jc w:val="center"/>
        <w:rPr>
          <w:b/>
          <w:bCs/>
          <w:sz w:val="20"/>
          <w:szCs w:val="20"/>
        </w:rPr>
      </w:pPr>
      <w:r>
        <w:rPr>
          <w:b/>
          <w:bCs/>
          <w:sz w:val="20"/>
          <w:szCs w:val="20"/>
        </w:rPr>
        <w:t>Права и обязанности нанимателя</w:t>
      </w:r>
    </w:p>
    <w:p w:rsidR="004F1F0F" w:rsidRDefault="004F1F0F" w:rsidP="004F1F0F">
      <w:pPr>
        <w:pStyle w:val="newncpi"/>
        <w:ind w:firstLine="0"/>
        <w:rPr>
          <w:sz w:val="20"/>
          <w:szCs w:val="20"/>
        </w:rPr>
      </w:pPr>
    </w:p>
    <w:p w:rsidR="004F1F0F" w:rsidRDefault="004F1F0F" w:rsidP="004F1F0F">
      <w:pPr>
        <w:pStyle w:val="point"/>
        <w:rPr>
          <w:sz w:val="20"/>
          <w:szCs w:val="20"/>
        </w:rPr>
      </w:pPr>
      <w:r>
        <w:rPr>
          <w:sz w:val="20"/>
          <w:szCs w:val="20"/>
        </w:rPr>
        <w:t>Наниматель имеет право:</w:t>
      </w:r>
    </w:p>
    <w:p w:rsidR="004F1F0F" w:rsidRDefault="004F1F0F" w:rsidP="004F1F0F">
      <w:pPr>
        <w:pStyle w:val="underpoint"/>
        <w:rPr>
          <w:sz w:val="20"/>
          <w:szCs w:val="20"/>
        </w:rPr>
      </w:pPr>
      <w:r>
        <w:rPr>
          <w:sz w:val="20"/>
          <w:szCs w:val="20"/>
        </w:rPr>
        <w:t>2.1. предоставлять право владения и пользования занимаемым им жилым помещением членам своей семьи и иным гражданам в соответствии с законодательством;</w:t>
      </w:r>
    </w:p>
    <w:p w:rsidR="004F1F0F" w:rsidRDefault="004F1F0F" w:rsidP="004F1F0F">
      <w:pPr>
        <w:pStyle w:val="underpoint"/>
        <w:rPr>
          <w:sz w:val="20"/>
          <w:szCs w:val="20"/>
        </w:rPr>
      </w:pPr>
      <w:r>
        <w:rPr>
          <w:sz w:val="20"/>
          <w:szCs w:val="20"/>
        </w:rPr>
        <w:t xml:space="preserve">2.2. в любое время с согласия проживающих совместно с ним совершеннолетних членов его семьи расторгнуть настоящий договор, выполнив свои обязательства перед </w:t>
      </w:r>
      <w:proofErr w:type="spellStart"/>
      <w:r>
        <w:rPr>
          <w:sz w:val="20"/>
          <w:szCs w:val="20"/>
        </w:rPr>
        <w:t>наймодателем</w:t>
      </w:r>
      <w:proofErr w:type="spellEnd"/>
      <w:r>
        <w:rPr>
          <w:sz w:val="20"/>
          <w:szCs w:val="20"/>
        </w:rPr>
        <w:t>;</w:t>
      </w:r>
    </w:p>
    <w:p w:rsidR="004F1F0F" w:rsidRDefault="004F1F0F" w:rsidP="004F1F0F">
      <w:pPr>
        <w:pStyle w:val="underpoint"/>
        <w:rPr>
          <w:sz w:val="20"/>
          <w:szCs w:val="20"/>
        </w:rPr>
      </w:pPr>
      <w:r>
        <w:rPr>
          <w:sz w:val="20"/>
          <w:szCs w:val="20"/>
        </w:rPr>
        <w:t>2.3. осуществлять иные права, предусмотренные законодательством.</w:t>
      </w:r>
    </w:p>
    <w:p w:rsidR="004F1F0F" w:rsidRDefault="004F1F0F" w:rsidP="004F1F0F">
      <w:pPr>
        <w:pStyle w:val="point"/>
        <w:rPr>
          <w:sz w:val="20"/>
          <w:szCs w:val="20"/>
        </w:rPr>
      </w:pPr>
      <w:r>
        <w:rPr>
          <w:sz w:val="20"/>
          <w:szCs w:val="20"/>
        </w:rPr>
        <w:t>3. Наниматель обязан:</w:t>
      </w:r>
    </w:p>
    <w:p w:rsidR="004F1F0F" w:rsidRDefault="004F1F0F" w:rsidP="004F1F0F">
      <w:pPr>
        <w:pStyle w:val="underpoint"/>
        <w:rPr>
          <w:sz w:val="20"/>
          <w:szCs w:val="20"/>
        </w:rPr>
      </w:pPr>
      <w:r>
        <w:rPr>
          <w:sz w:val="20"/>
          <w:szCs w:val="20"/>
        </w:rPr>
        <w:lastRenderedPageBreak/>
        <w:t>3.1. использовать жилое, подсобные и вспомогательные помещения, а также находящееся в них оборудование в соответствии с их назначением;</w:t>
      </w:r>
    </w:p>
    <w:p w:rsidR="004F1F0F" w:rsidRDefault="004F1F0F" w:rsidP="004F1F0F">
      <w:pPr>
        <w:pStyle w:val="point"/>
        <w:rPr>
          <w:sz w:val="20"/>
          <w:szCs w:val="20"/>
        </w:rPr>
      </w:pPr>
      <w:r>
        <w:rPr>
          <w:sz w:val="20"/>
          <w:szCs w:val="20"/>
        </w:rPr>
        <w:t xml:space="preserve">3.2. вносить плату за пользование жилым помещением в сроки  </w:t>
      </w:r>
    </w:p>
    <w:p w:rsidR="004F1F0F" w:rsidRDefault="004F1F0F" w:rsidP="004F1F0F">
      <w:pPr>
        <w:pStyle w:val="point"/>
        <w:pBdr>
          <w:top w:val="single" w:sz="4" w:space="1" w:color="auto"/>
        </w:pBdr>
        <w:ind w:left="6096" w:firstLine="0"/>
        <w:jc w:val="center"/>
        <w:rPr>
          <w:sz w:val="2"/>
          <w:szCs w:val="2"/>
        </w:rPr>
      </w:pPr>
    </w:p>
    <w:p w:rsidR="004F1F0F" w:rsidRDefault="004F1F0F" w:rsidP="004F1F0F">
      <w:pPr>
        <w:pStyle w:val="point"/>
        <w:ind w:firstLine="0"/>
        <w:rPr>
          <w:sz w:val="20"/>
          <w:szCs w:val="20"/>
        </w:rPr>
      </w:pPr>
      <w:r>
        <w:rPr>
          <w:sz w:val="20"/>
          <w:szCs w:val="20"/>
        </w:rPr>
        <w:t xml:space="preserve">в размере  </w:t>
      </w:r>
    </w:p>
    <w:p w:rsidR="004F1F0F" w:rsidRDefault="004F1F0F" w:rsidP="004F1F0F">
      <w:pPr>
        <w:pStyle w:val="point"/>
        <w:pBdr>
          <w:top w:val="single" w:sz="4" w:space="1" w:color="auto"/>
        </w:pBdr>
        <w:ind w:left="993" w:firstLine="0"/>
        <w:jc w:val="center"/>
        <w:rPr>
          <w:sz w:val="2"/>
          <w:szCs w:val="2"/>
        </w:rPr>
      </w:pPr>
    </w:p>
    <w:p w:rsidR="004F1F0F" w:rsidRDefault="004F1F0F" w:rsidP="004F1F0F">
      <w:pPr>
        <w:pStyle w:val="underpoint"/>
        <w:rPr>
          <w:sz w:val="20"/>
          <w:szCs w:val="20"/>
        </w:rPr>
      </w:pPr>
      <w:r>
        <w:rPr>
          <w:sz w:val="20"/>
          <w:szCs w:val="20"/>
        </w:rPr>
        <w:t>_________________________________________________________________________________________</w:t>
      </w:r>
    </w:p>
    <w:p w:rsidR="004F1F0F" w:rsidRDefault="004F1F0F" w:rsidP="004F1F0F">
      <w:pPr>
        <w:pStyle w:val="underpoint"/>
        <w:rPr>
          <w:sz w:val="20"/>
          <w:szCs w:val="20"/>
        </w:rPr>
      </w:pPr>
      <w:r>
        <w:rPr>
          <w:sz w:val="20"/>
          <w:szCs w:val="20"/>
        </w:rPr>
        <w:t>3.3. вносить плату за жилищно-коммунальные услуги за каждый истекший месяц не позднее 25-го числа следующего за ним месяца, если иное не установлено настоящим договором или законодательными актами, на основании платежных документов, предоставляемых в соответствии с законодательством;</w:t>
      </w:r>
    </w:p>
    <w:p w:rsidR="004F1F0F" w:rsidRDefault="004F1F0F" w:rsidP="004F1F0F">
      <w:pPr>
        <w:pStyle w:val="underpoint"/>
        <w:rPr>
          <w:sz w:val="20"/>
          <w:szCs w:val="20"/>
        </w:rPr>
      </w:pPr>
      <w:r>
        <w:rPr>
          <w:sz w:val="20"/>
          <w:szCs w:val="20"/>
        </w:rPr>
        <w:t>3.4. соблюдать правила пользования жилыми помещениями, содержания жилых и вспомогательных помещений;</w:t>
      </w:r>
    </w:p>
    <w:p w:rsidR="004F1F0F" w:rsidRDefault="004F1F0F" w:rsidP="004F1F0F">
      <w:pPr>
        <w:pStyle w:val="underpoint"/>
        <w:rPr>
          <w:sz w:val="20"/>
          <w:szCs w:val="20"/>
        </w:rPr>
      </w:pPr>
      <w:r>
        <w:rPr>
          <w:sz w:val="20"/>
          <w:szCs w:val="20"/>
        </w:rPr>
        <w:t>3.5. обеспечивать доступ в занимаемое жилое помещение (в согласованное с нанимателем время и в его присутствии) работников организаций, осуществляющих эксплуатацию жилищного фонда и (или) предоставляющих жилищно-коммунальные услуги, для проверки технического состояния жилого помещения, инженерных систем и оборудования, проведения ремонтных работ;</w:t>
      </w:r>
    </w:p>
    <w:p w:rsidR="004F1F0F" w:rsidRDefault="004F1F0F" w:rsidP="004F1F0F">
      <w:pPr>
        <w:pStyle w:val="underpoint"/>
        <w:rPr>
          <w:sz w:val="20"/>
          <w:szCs w:val="20"/>
        </w:rPr>
      </w:pPr>
      <w:r>
        <w:rPr>
          <w:sz w:val="20"/>
          <w:szCs w:val="20"/>
        </w:rPr>
        <w:t>3.6. соблюдать чистоту и порядок в жилом помещении, подъездах, кабинах лифтов, других вспомогательных помещениях жилого дома и на придомовой территории;</w:t>
      </w:r>
    </w:p>
    <w:p w:rsidR="004F1F0F" w:rsidRDefault="004F1F0F" w:rsidP="004F1F0F">
      <w:pPr>
        <w:pStyle w:val="underpoint"/>
        <w:rPr>
          <w:sz w:val="20"/>
          <w:szCs w:val="20"/>
        </w:rPr>
      </w:pPr>
      <w:r>
        <w:rPr>
          <w:sz w:val="20"/>
          <w:szCs w:val="20"/>
        </w:rPr>
        <w:t>3.7. выносить мусор, пищевые и бытовые отходы в специально отведенные места;</w:t>
      </w:r>
    </w:p>
    <w:p w:rsidR="004F1F0F" w:rsidRDefault="004F1F0F" w:rsidP="004F1F0F">
      <w:pPr>
        <w:pStyle w:val="underpoint"/>
        <w:rPr>
          <w:sz w:val="20"/>
          <w:szCs w:val="20"/>
        </w:rPr>
      </w:pPr>
      <w:r>
        <w:rPr>
          <w:sz w:val="20"/>
          <w:szCs w:val="20"/>
        </w:rPr>
        <w:t>3.8. возмещать в соответствии с законодательством ущерб, причиненный нанимателем помещениям других граждан и организаций в связи с владением и пользованием жилым помещением;</w:t>
      </w:r>
    </w:p>
    <w:p w:rsidR="004F1F0F" w:rsidRDefault="004F1F0F" w:rsidP="004F1F0F">
      <w:pPr>
        <w:pStyle w:val="underpoint"/>
        <w:rPr>
          <w:sz w:val="20"/>
          <w:szCs w:val="20"/>
        </w:rPr>
      </w:pPr>
      <w:r>
        <w:rPr>
          <w:sz w:val="20"/>
          <w:szCs w:val="20"/>
        </w:rPr>
        <w:t xml:space="preserve">3.9. при обнаружении неисправностей в жилом помещении принимать возможные меры по их устранению и сообщать о неисправностях </w:t>
      </w:r>
      <w:proofErr w:type="spellStart"/>
      <w:r>
        <w:rPr>
          <w:sz w:val="20"/>
          <w:szCs w:val="20"/>
        </w:rPr>
        <w:t>наймодателю</w:t>
      </w:r>
      <w:proofErr w:type="spellEnd"/>
      <w:r>
        <w:rPr>
          <w:sz w:val="20"/>
          <w:szCs w:val="20"/>
        </w:rPr>
        <w:t xml:space="preserve"> и организации, осуществляющей эксплуатацию жилищного фонда и (или) предоставляющей жилищно-коммунальные услуги;</w:t>
      </w:r>
    </w:p>
    <w:p w:rsidR="004F1F0F" w:rsidRDefault="004F1F0F" w:rsidP="004F1F0F">
      <w:pPr>
        <w:pStyle w:val="underpoint"/>
        <w:rPr>
          <w:sz w:val="20"/>
          <w:szCs w:val="20"/>
        </w:rPr>
      </w:pPr>
      <w:r>
        <w:rPr>
          <w:sz w:val="20"/>
          <w:szCs w:val="20"/>
        </w:rPr>
        <w:t xml:space="preserve">3.10. при прекращении либо расторжении настоящего договора освободить в течение трех суток, если иной срок не установлен Жилищным кодексом Республики Беларусь или настоящим договором, и сдать жилое помещение </w:t>
      </w:r>
      <w:proofErr w:type="spellStart"/>
      <w:r>
        <w:rPr>
          <w:sz w:val="20"/>
          <w:szCs w:val="20"/>
        </w:rPr>
        <w:t>наймодателю</w:t>
      </w:r>
      <w:proofErr w:type="spellEnd"/>
      <w:r>
        <w:rPr>
          <w:sz w:val="20"/>
          <w:szCs w:val="20"/>
        </w:rPr>
        <w:t xml:space="preserve"> по акту о сдаче жилого помещения (либо без составления акта) в том состоянии, в котором он его получил, с учетом естественного износа или в состоянии, предусмотренном в настоящем договоре.</w:t>
      </w:r>
    </w:p>
    <w:p w:rsidR="004F1F0F" w:rsidRDefault="004F1F0F" w:rsidP="004F1F0F">
      <w:pPr>
        <w:pStyle w:val="newncpi"/>
        <w:rPr>
          <w:sz w:val="20"/>
          <w:szCs w:val="20"/>
        </w:rPr>
      </w:pPr>
      <w:r>
        <w:rPr>
          <w:sz w:val="20"/>
          <w:szCs w:val="20"/>
        </w:rPr>
        <w:t>Не выполненные нанимателем работы по устранению имеющихся неисправностей фиксируются в акте о сдаче жилого помещения (в случае его составления). Акт о сдаче жилого помещения составляется в произвольной письменной форме с указанием в нем сведений, предусмотренных законодательством, а также сторонами настоящего договора;</w:t>
      </w:r>
    </w:p>
    <w:p w:rsidR="004F1F0F" w:rsidRDefault="004F1F0F" w:rsidP="004F1F0F">
      <w:pPr>
        <w:pStyle w:val="underpoint"/>
        <w:rPr>
          <w:sz w:val="20"/>
          <w:szCs w:val="20"/>
        </w:rPr>
      </w:pPr>
      <w:r>
        <w:rPr>
          <w:sz w:val="20"/>
          <w:szCs w:val="20"/>
        </w:rPr>
        <w:t xml:space="preserve">3.11. при изменении количества </w:t>
      </w:r>
      <w:proofErr w:type="gramStart"/>
      <w:r>
        <w:rPr>
          <w:sz w:val="20"/>
          <w:szCs w:val="20"/>
        </w:rPr>
        <w:t>проживающих</w:t>
      </w:r>
      <w:proofErr w:type="gramEnd"/>
      <w:r>
        <w:rPr>
          <w:sz w:val="20"/>
          <w:szCs w:val="20"/>
        </w:rPr>
        <w:t xml:space="preserve"> проинформировать об этом </w:t>
      </w:r>
      <w:proofErr w:type="spellStart"/>
      <w:r>
        <w:rPr>
          <w:sz w:val="20"/>
          <w:szCs w:val="20"/>
        </w:rPr>
        <w:t>наймодателя</w:t>
      </w:r>
      <w:proofErr w:type="spellEnd"/>
      <w:r>
        <w:rPr>
          <w:sz w:val="20"/>
          <w:szCs w:val="20"/>
        </w:rPr>
        <w:t xml:space="preserve"> в 10-дневный срок;</w:t>
      </w:r>
    </w:p>
    <w:p w:rsidR="004F1F0F" w:rsidRDefault="004F1F0F" w:rsidP="004F1F0F">
      <w:pPr>
        <w:pStyle w:val="underpoint"/>
        <w:rPr>
          <w:sz w:val="20"/>
          <w:szCs w:val="20"/>
        </w:rPr>
      </w:pPr>
      <w:r>
        <w:rPr>
          <w:sz w:val="20"/>
          <w:szCs w:val="20"/>
        </w:rPr>
        <w:t>3.12. соблюдать другие требования, предусмотренные законодательством.</w:t>
      </w:r>
    </w:p>
    <w:p w:rsidR="004F1F0F" w:rsidRDefault="004F1F0F" w:rsidP="004F1F0F">
      <w:pPr>
        <w:pStyle w:val="newncpi"/>
        <w:rPr>
          <w:sz w:val="20"/>
          <w:szCs w:val="20"/>
        </w:rPr>
      </w:pPr>
      <w:r>
        <w:rPr>
          <w:sz w:val="20"/>
          <w:szCs w:val="20"/>
        </w:rPr>
        <w:t> </w:t>
      </w:r>
    </w:p>
    <w:p w:rsidR="004F1F0F" w:rsidRDefault="004F1F0F" w:rsidP="004F1F0F">
      <w:pPr>
        <w:pStyle w:val="newncpi0"/>
        <w:jc w:val="center"/>
        <w:rPr>
          <w:b/>
          <w:bCs/>
          <w:sz w:val="20"/>
          <w:szCs w:val="20"/>
        </w:rPr>
      </w:pPr>
      <w:r>
        <w:rPr>
          <w:b/>
          <w:bCs/>
          <w:sz w:val="20"/>
          <w:szCs w:val="20"/>
        </w:rPr>
        <w:t xml:space="preserve">Права и обязанности </w:t>
      </w:r>
      <w:proofErr w:type="spellStart"/>
      <w:r>
        <w:rPr>
          <w:b/>
          <w:bCs/>
          <w:sz w:val="20"/>
          <w:szCs w:val="20"/>
        </w:rPr>
        <w:t>наймодателя</w:t>
      </w:r>
      <w:proofErr w:type="spellEnd"/>
    </w:p>
    <w:p w:rsidR="004F1F0F" w:rsidRDefault="004F1F0F" w:rsidP="004F1F0F">
      <w:pPr>
        <w:pStyle w:val="newncpi"/>
        <w:rPr>
          <w:sz w:val="20"/>
          <w:szCs w:val="20"/>
        </w:rPr>
      </w:pPr>
      <w:r>
        <w:rPr>
          <w:sz w:val="20"/>
          <w:szCs w:val="20"/>
        </w:rPr>
        <w:t> </w:t>
      </w:r>
    </w:p>
    <w:p w:rsidR="004F1F0F" w:rsidRDefault="004F1F0F" w:rsidP="004F1F0F">
      <w:pPr>
        <w:pStyle w:val="point"/>
        <w:rPr>
          <w:sz w:val="20"/>
          <w:szCs w:val="20"/>
        </w:rPr>
      </w:pPr>
      <w:r>
        <w:rPr>
          <w:sz w:val="20"/>
          <w:szCs w:val="20"/>
        </w:rPr>
        <w:t>4. </w:t>
      </w:r>
      <w:proofErr w:type="spellStart"/>
      <w:r>
        <w:rPr>
          <w:sz w:val="20"/>
          <w:szCs w:val="20"/>
        </w:rPr>
        <w:t>Наймодатель</w:t>
      </w:r>
      <w:proofErr w:type="spellEnd"/>
      <w:r>
        <w:rPr>
          <w:sz w:val="20"/>
          <w:szCs w:val="20"/>
        </w:rPr>
        <w:t xml:space="preserve"> имеет право требовать:</w:t>
      </w:r>
    </w:p>
    <w:p w:rsidR="004F1F0F" w:rsidRDefault="004F1F0F" w:rsidP="004F1F0F">
      <w:pPr>
        <w:pStyle w:val="underpoint"/>
        <w:rPr>
          <w:sz w:val="20"/>
          <w:szCs w:val="20"/>
        </w:rPr>
      </w:pPr>
      <w:r>
        <w:rPr>
          <w:sz w:val="20"/>
          <w:szCs w:val="20"/>
        </w:rPr>
        <w:t>4.1. своевременного внесения нанимателем платы за пользование жилым помещением и за жилищно-коммунальные услуги, если такие услуги оплачиваются нанимателем, платы за предоставленное во владение и пользование имущество и оказываемые услуги, если такие услуги оказываются;</w:t>
      </w:r>
    </w:p>
    <w:p w:rsidR="004F1F0F" w:rsidRDefault="004F1F0F" w:rsidP="004F1F0F">
      <w:pPr>
        <w:pStyle w:val="underpoint"/>
        <w:rPr>
          <w:sz w:val="20"/>
          <w:szCs w:val="20"/>
        </w:rPr>
      </w:pPr>
      <w:r>
        <w:rPr>
          <w:sz w:val="20"/>
          <w:szCs w:val="20"/>
        </w:rPr>
        <w:t>4.2. использования нанимателем предоставленного ему во владение и пользование жилого помещения в соответствии с его назначением;</w:t>
      </w:r>
    </w:p>
    <w:p w:rsidR="004F1F0F" w:rsidRDefault="004F1F0F" w:rsidP="004F1F0F">
      <w:pPr>
        <w:pStyle w:val="underpoint"/>
        <w:rPr>
          <w:sz w:val="20"/>
          <w:szCs w:val="20"/>
        </w:rPr>
      </w:pPr>
      <w:r>
        <w:rPr>
          <w:sz w:val="20"/>
          <w:szCs w:val="20"/>
        </w:rPr>
        <w:t>4.3. предоставления доступа в жилое помещение (в согласованное с нанимателем время и в его присутствии) работников организаций, осуществляющих эксплуатацию жилищного фонда и (или) предоставляющих жилищно-коммунальные услуги, для проверки технического состояния помещения, инженерных систем и оборудования, проведения ремонтных работ;</w:t>
      </w:r>
    </w:p>
    <w:p w:rsidR="004F1F0F" w:rsidRDefault="004F1F0F" w:rsidP="004F1F0F">
      <w:pPr>
        <w:pStyle w:val="underpoint"/>
        <w:rPr>
          <w:sz w:val="20"/>
          <w:szCs w:val="20"/>
        </w:rPr>
      </w:pPr>
      <w:r>
        <w:rPr>
          <w:sz w:val="20"/>
          <w:szCs w:val="20"/>
        </w:rPr>
        <w:t>4.4. исполнения нанимателем иных обязанностей, предусмотренных законодательством.</w:t>
      </w:r>
    </w:p>
    <w:p w:rsidR="004F1F0F" w:rsidRDefault="004F1F0F" w:rsidP="004F1F0F">
      <w:pPr>
        <w:pStyle w:val="point"/>
        <w:rPr>
          <w:sz w:val="20"/>
          <w:szCs w:val="20"/>
        </w:rPr>
      </w:pPr>
      <w:r>
        <w:rPr>
          <w:sz w:val="20"/>
          <w:szCs w:val="20"/>
        </w:rPr>
        <w:t>5. </w:t>
      </w:r>
      <w:proofErr w:type="spellStart"/>
      <w:r>
        <w:rPr>
          <w:sz w:val="20"/>
          <w:szCs w:val="20"/>
        </w:rPr>
        <w:t>Наймодатель</w:t>
      </w:r>
      <w:proofErr w:type="spellEnd"/>
      <w:r>
        <w:rPr>
          <w:sz w:val="20"/>
          <w:szCs w:val="20"/>
        </w:rPr>
        <w:t xml:space="preserve"> обязан:</w:t>
      </w:r>
    </w:p>
    <w:p w:rsidR="004F1F0F" w:rsidRDefault="004F1F0F" w:rsidP="004F1F0F">
      <w:pPr>
        <w:pStyle w:val="underpoint"/>
        <w:rPr>
          <w:sz w:val="20"/>
          <w:szCs w:val="20"/>
        </w:rPr>
      </w:pPr>
      <w:r>
        <w:rPr>
          <w:sz w:val="20"/>
          <w:szCs w:val="20"/>
        </w:rPr>
        <w:t>5.1. зарегистрировать настоящий договор до установленного в нем срока фактического предоставления в наем жилого помещения в районном, городском, поселковом, сельском исполкомах, местной администрации района в городе;</w:t>
      </w:r>
    </w:p>
    <w:p w:rsidR="004F1F0F" w:rsidRDefault="004F1F0F" w:rsidP="004F1F0F">
      <w:pPr>
        <w:pStyle w:val="underpoint"/>
        <w:rPr>
          <w:sz w:val="20"/>
          <w:szCs w:val="20"/>
        </w:rPr>
      </w:pPr>
      <w:r>
        <w:rPr>
          <w:sz w:val="20"/>
          <w:szCs w:val="20"/>
        </w:rPr>
        <w:t>5.2. предоставить нанимателю по акту о приеме-передаче во владение и пользование либо без такого акта жилое помещение;</w:t>
      </w:r>
    </w:p>
    <w:p w:rsidR="004F1F0F" w:rsidRDefault="004F1F0F" w:rsidP="004F1F0F">
      <w:pPr>
        <w:pStyle w:val="underpoint"/>
        <w:rPr>
          <w:sz w:val="20"/>
          <w:szCs w:val="20"/>
        </w:rPr>
      </w:pPr>
      <w:r>
        <w:rPr>
          <w:sz w:val="20"/>
          <w:szCs w:val="20"/>
        </w:rPr>
        <w:t>5.3. производить по мере необходимости в согласованное с нанимателем время:</w:t>
      </w:r>
    </w:p>
    <w:p w:rsidR="004F1F0F" w:rsidRDefault="004F1F0F" w:rsidP="004F1F0F">
      <w:pPr>
        <w:pStyle w:val="newncpi"/>
        <w:rPr>
          <w:sz w:val="20"/>
          <w:szCs w:val="20"/>
        </w:rPr>
      </w:pPr>
      <w:r>
        <w:rPr>
          <w:sz w:val="20"/>
          <w:szCs w:val="20"/>
        </w:rPr>
        <w:t>осмотр жилого помещения, санитарно-технического и иного оборудования, находящегося в нем;</w:t>
      </w:r>
    </w:p>
    <w:p w:rsidR="004F1F0F" w:rsidRDefault="004F1F0F" w:rsidP="004F1F0F">
      <w:pPr>
        <w:pStyle w:val="newncpi"/>
        <w:rPr>
          <w:sz w:val="20"/>
          <w:szCs w:val="20"/>
        </w:rPr>
      </w:pPr>
      <w:r>
        <w:rPr>
          <w:sz w:val="20"/>
          <w:szCs w:val="20"/>
        </w:rPr>
        <w:t>за свой счет текущий ремонт жилого помещения;</w:t>
      </w:r>
    </w:p>
    <w:p w:rsidR="004F1F0F" w:rsidRDefault="004F1F0F" w:rsidP="004F1F0F">
      <w:pPr>
        <w:pStyle w:val="underpoint"/>
        <w:rPr>
          <w:sz w:val="20"/>
          <w:szCs w:val="20"/>
        </w:rPr>
      </w:pPr>
      <w:r>
        <w:rPr>
          <w:sz w:val="20"/>
          <w:szCs w:val="20"/>
        </w:rPr>
        <w:t xml:space="preserve">5.4. при расторжении настоящего договора по инициативе </w:t>
      </w:r>
      <w:proofErr w:type="spellStart"/>
      <w:r>
        <w:rPr>
          <w:sz w:val="20"/>
          <w:szCs w:val="20"/>
        </w:rPr>
        <w:t>наймодателя</w:t>
      </w:r>
      <w:proofErr w:type="spellEnd"/>
      <w:r>
        <w:rPr>
          <w:sz w:val="20"/>
          <w:szCs w:val="20"/>
        </w:rPr>
        <w:t xml:space="preserve"> предварительно за один месяц направить нанимателю соответствующее письменное предупреждение с указанием мотивов расторжения настоящего договора;</w:t>
      </w:r>
    </w:p>
    <w:p w:rsidR="004F1F0F" w:rsidRDefault="004F1F0F" w:rsidP="004F1F0F">
      <w:pPr>
        <w:pStyle w:val="underpoint"/>
        <w:rPr>
          <w:sz w:val="20"/>
          <w:szCs w:val="20"/>
        </w:rPr>
      </w:pPr>
      <w:r>
        <w:rPr>
          <w:sz w:val="20"/>
          <w:szCs w:val="20"/>
        </w:rPr>
        <w:t>5.5. выполнять иные обязанности, предусмотренные законодательством.</w:t>
      </w:r>
    </w:p>
    <w:p w:rsidR="004F1F0F" w:rsidRDefault="004F1F0F" w:rsidP="004F1F0F">
      <w:pPr>
        <w:pStyle w:val="newncpi"/>
        <w:rPr>
          <w:sz w:val="20"/>
          <w:szCs w:val="20"/>
        </w:rPr>
      </w:pPr>
      <w:r>
        <w:rPr>
          <w:sz w:val="20"/>
          <w:szCs w:val="20"/>
        </w:rPr>
        <w:t> </w:t>
      </w:r>
    </w:p>
    <w:p w:rsidR="004F1F0F" w:rsidRDefault="004F1F0F" w:rsidP="004F1F0F">
      <w:pPr>
        <w:pStyle w:val="newncpi0"/>
        <w:jc w:val="center"/>
        <w:rPr>
          <w:b/>
          <w:bCs/>
          <w:sz w:val="20"/>
          <w:szCs w:val="20"/>
        </w:rPr>
      </w:pPr>
      <w:r>
        <w:rPr>
          <w:b/>
          <w:bCs/>
          <w:sz w:val="20"/>
          <w:szCs w:val="20"/>
        </w:rPr>
        <w:t>Ответственность сторон</w:t>
      </w:r>
    </w:p>
    <w:p w:rsidR="004F1F0F" w:rsidRDefault="004F1F0F" w:rsidP="004F1F0F">
      <w:pPr>
        <w:pStyle w:val="newncpi"/>
        <w:rPr>
          <w:sz w:val="20"/>
          <w:szCs w:val="20"/>
        </w:rPr>
      </w:pPr>
      <w:r>
        <w:rPr>
          <w:sz w:val="20"/>
          <w:szCs w:val="20"/>
        </w:rPr>
        <w:t> </w:t>
      </w:r>
    </w:p>
    <w:p w:rsidR="004F1F0F" w:rsidRDefault="004F1F0F" w:rsidP="004F1F0F">
      <w:pPr>
        <w:pStyle w:val="point"/>
        <w:rPr>
          <w:sz w:val="20"/>
          <w:szCs w:val="20"/>
        </w:rPr>
      </w:pPr>
      <w:r>
        <w:rPr>
          <w:sz w:val="20"/>
          <w:szCs w:val="20"/>
        </w:rPr>
        <w:t>6. В случае неисполнения или ненадлежащего исполнения обязательств, предусмотренных настоящим договором, виновная сторона возмещает в соответствии с законодательством другой стороне понесенные убытки.</w:t>
      </w:r>
    </w:p>
    <w:p w:rsidR="004F1F0F" w:rsidRPr="00C42B62" w:rsidRDefault="004F1F0F" w:rsidP="004F1F0F">
      <w:pPr>
        <w:pStyle w:val="newncpi"/>
        <w:rPr>
          <w:sz w:val="20"/>
          <w:szCs w:val="20"/>
        </w:rPr>
      </w:pPr>
      <w:r>
        <w:rPr>
          <w:sz w:val="20"/>
          <w:szCs w:val="20"/>
        </w:rPr>
        <w:t> </w:t>
      </w:r>
    </w:p>
    <w:p w:rsidR="00F07EBB" w:rsidRPr="00C42B62" w:rsidRDefault="00F07EBB" w:rsidP="004F1F0F">
      <w:pPr>
        <w:pStyle w:val="newncpi"/>
        <w:rPr>
          <w:sz w:val="20"/>
          <w:szCs w:val="20"/>
        </w:rPr>
      </w:pPr>
    </w:p>
    <w:p w:rsidR="004F1F0F" w:rsidRDefault="004F1F0F" w:rsidP="004F1F0F">
      <w:pPr>
        <w:pStyle w:val="newncpi0"/>
        <w:jc w:val="center"/>
        <w:rPr>
          <w:b/>
          <w:bCs/>
          <w:sz w:val="20"/>
          <w:szCs w:val="20"/>
        </w:rPr>
      </w:pPr>
      <w:r>
        <w:rPr>
          <w:b/>
          <w:bCs/>
          <w:sz w:val="20"/>
          <w:szCs w:val="20"/>
        </w:rPr>
        <w:t>Вступление в силу договора</w:t>
      </w:r>
    </w:p>
    <w:p w:rsidR="004F1F0F" w:rsidRDefault="004F1F0F" w:rsidP="004F1F0F">
      <w:pPr>
        <w:pStyle w:val="newncpi"/>
        <w:rPr>
          <w:sz w:val="20"/>
          <w:szCs w:val="20"/>
        </w:rPr>
      </w:pPr>
      <w:r>
        <w:rPr>
          <w:sz w:val="20"/>
          <w:szCs w:val="20"/>
        </w:rPr>
        <w:t> </w:t>
      </w:r>
    </w:p>
    <w:p w:rsidR="004F1F0F" w:rsidRDefault="004F1F0F" w:rsidP="004F1F0F">
      <w:pPr>
        <w:pStyle w:val="point"/>
        <w:rPr>
          <w:sz w:val="20"/>
          <w:szCs w:val="20"/>
        </w:rPr>
      </w:pPr>
      <w:r>
        <w:rPr>
          <w:sz w:val="20"/>
          <w:szCs w:val="20"/>
        </w:rPr>
        <w:t>7. Настоящий договор вступает в силу с даты его регистрации в районном, городском, поселковом, сельском исполкомах, местной администрации района в городе.</w:t>
      </w:r>
    </w:p>
    <w:p w:rsidR="004F1F0F" w:rsidRDefault="004F1F0F" w:rsidP="004F1F0F">
      <w:pPr>
        <w:pStyle w:val="newncpi"/>
        <w:rPr>
          <w:sz w:val="20"/>
          <w:szCs w:val="20"/>
        </w:rPr>
      </w:pPr>
      <w:r>
        <w:rPr>
          <w:sz w:val="20"/>
          <w:szCs w:val="20"/>
        </w:rPr>
        <w:lastRenderedPageBreak/>
        <w:t> </w:t>
      </w:r>
    </w:p>
    <w:p w:rsidR="004F1F0F" w:rsidRDefault="004F1F0F" w:rsidP="004F1F0F">
      <w:pPr>
        <w:pStyle w:val="newncpi0"/>
        <w:jc w:val="center"/>
        <w:rPr>
          <w:b/>
          <w:bCs/>
          <w:sz w:val="20"/>
          <w:szCs w:val="20"/>
        </w:rPr>
      </w:pPr>
      <w:r>
        <w:rPr>
          <w:b/>
          <w:bCs/>
          <w:sz w:val="20"/>
          <w:szCs w:val="20"/>
        </w:rPr>
        <w:t>Порядок внесения изменений в договор, расторжения и прекращения договора</w:t>
      </w:r>
    </w:p>
    <w:p w:rsidR="004F1F0F" w:rsidRDefault="004F1F0F" w:rsidP="004F1F0F">
      <w:pPr>
        <w:pStyle w:val="newncpi"/>
        <w:rPr>
          <w:sz w:val="20"/>
          <w:szCs w:val="20"/>
        </w:rPr>
      </w:pPr>
      <w:r>
        <w:rPr>
          <w:sz w:val="20"/>
          <w:szCs w:val="20"/>
        </w:rPr>
        <w:t> </w:t>
      </w:r>
    </w:p>
    <w:p w:rsidR="004F1F0F" w:rsidRDefault="004F1F0F" w:rsidP="004F1F0F">
      <w:pPr>
        <w:pStyle w:val="point"/>
        <w:rPr>
          <w:sz w:val="20"/>
          <w:szCs w:val="20"/>
        </w:rPr>
      </w:pPr>
      <w:r>
        <w:rPr>
          <w:sz w:val="20"/>
          <w:szCs w:val="20"/>
        </w:rPr>
        <w:t>8. В настоящий договор могут быть внесены изменения по соглашению сторон, а также в иных случаях, предусмотренных законодательными актами.</w:t>
      </w:r>
    </w:p>
    <w:p w:rsidR="004F1F0F" w:rsidRDefault="004F1F0F" w:rsidP="004F1F0F">
      <w:pPr>
        <w:pStyle w:val="point"/>
        <w:rPr>
          <w:sz w:val="20"/>
          <w:szCs w:val="20"/>
        </w:rPr>
      </w:pPr>
      <w:r>
        <w:rPr>
          <w:sz w:val="20"/>
          <w:szCs w:val="20"/>
        </w:rPr>
        <w:t>9. Настоящий договор прекращается с истечением его срока, а также в иных случаях, предусмотренных законодательными актами.</w:t>
      </w:r>
    </w:p>
    <w:p w:rsidR="004F1F0F" w:rsidRDefault="004F1F0F" w:rsidP="004F1F0F">
      <w:pPr>
        <w:pStyle w:val="point"/>
        <w:rPr>
          <w:sz w:val="20"/>
          <w:szCs w:val="20"/>
        </w:rPr>
      </w:pPr>
      <w:r>
        <w:rPr>
          <w:sz w:val="20"/>
          <w:szCs w:val="20"/>
        </w:rPr>
        <w:t>10. Настоящий договор может быть расторгнут:</w:t>
      </w:r>
    </w:p>
    <w:p w:rsidR="004F1F0F" w:rsidRDefault="004F1F0F" w:rsidP="004F1F0F">
      <w:pPr>
        <w:pStyle w:val="underpoint"/>
        <w:rPr>
          <w:sz w:val="20"/>
          <w:szCs w:val="20"/>
        </w:rPr>
      </w:pPr>
      <w:r>
        <w:rPr>
          <w:sz w:val="20"/>
          <w:szCs w:val="20"/>
        </w:rPr>
        <w:t>10.1. по соглашению сторон;</w:t>
      </w:r>
    </w:p>
    <w:p w:rsidR="004F1F0F" w:rsidRDefault="004F1F0F" w:rsidP="004F1F0F">
      <w:pPr>
        <w:pStyle w:val="underpoint"/>
        <w:rPr>
          <w:sz w:val="20"/>
          <w:szCs w:val="20"/>
        </w:rPr>
      </w:pPr>
      <w:r>
        <w:rPr>
          <w:sz w:val="20"/>
          <w:szCs w:val="20"/>
        </w:rPr>
        <w:t xml:space="preserve">10.2. по требованию </w:t>
      </w:r>
      <w:proofErr w:type="spellStart"/>
      <w:r>
        <w:rPr>
          <w:sz w:val="20"/>
          <w:szCs w:val="20"/>
        </w:rPr>
        <w:t>наймодателя</w:t>
      </w:r>
      <w:proofErr w:type="spellEnd"/>
      <w:r>
        <w:rPr>
          <w:sz w:val="20"/>
          <w:szCs w:val="20"/>
        </w:rPr>
        <w:t xml:space="preserve"> в случае нарушения нанимателем и (или) проживающими совместно с ним членами его семьи существенных условий договора, а также в случаях, если наниматель жилого помещения и (или) проживающие совместно с ним члены его семьи, граждане, которым нанимателем предоставлено право владения и пользования жилым помещением на основании договора поднайма жилого помещения, систематически (три и более раза в течение календарного года со дня принятия первого административного воздействия) разрушают или портят жилое помещение, либо используют его не по назначению, либо систематически допускают нарушение требований Жилищного кодекса Республики Беларусь, что делает невозможным для других проживание с ними в одной квартире или в одном жилом доме;</w:t>
      </w:r>
    </w:p>
    <w:p w:rsidR="004F1F0F" w:rsidRDefault="004F1F0F" w:rsidP="004F1F0F">
      <w:pPr>
        <w:pStyle w:val="underpoint"/>
        <w:rPr>
          <w:sz w:val="20"/>
          <w:szCs w:val="20"/>
        </w:rPr>
      </w:pPr>
      <w:r>
        <w:rPr>
          <w:sz w:val="20"/>
          <w:szCs w:val="20"/>
        </w:rPr>
        <w:t xml:space="preserve">10.3. по инициативе нанимателя с согласия проживающих совместно с ним совершеннолетних членов его семьи в любое время после исполнения своих обязательств перед </w:t>
      </w:r>
      <w:proofErr w:type="spellStart"/>
      <w:r>
        <w:rPr>
          <w:sz w:val="20"/>
          <w:szCs w:val="20"/>
        </w:rPr>
        <w:t>наймодателем</w:t>
      </w:r>
      <w:proofErr w:type="spellEnd"/>
      <w:r>
        <w:rPr>
          <w:sz w:val="20"/>
          <w:szCs w:val="20"/>
        </w:rPr>
        <w:t>;</w:t>
      </w:r>
    </w:p>
    <w:p w:rsidR="004F1F0F" w:rsidRDefault="004F1F0F" w:rsidP="004F1F0F">
      <w:pPr>
        <w:pStyle w:val="underpoint"/>
        <w:rPr>
          <w:sz w:val="20"/>
          <w:szCs w:val="20"/>
        </w:rPr>
      </w:pPr>
      <w:r>
        <w:rPr>
          <w:sz w:val="20"/>
          <w:szCs w:val="20"/>
        </w:rPr>
        <w:t>10.4. в иных случаях, предусмотренных законодательными актами.</w:t>
      </w:r>
    </w:p>
    <w:p w:rsidR="004F1F0F" w:rsidRDefault="004F1F0F" w:rsidP="004F1F0F">
      <w:pPr>
        <w:pStyle w:val="point"/>
        <w:rPr>
          <w:sz w:val="20"/>
          <w:szCs w:val="20"/>
        </w:rPr>
      </w:pPr>
      <w:r>
        <w:rPr>
          <w:sz w:val="20"/>
          <w:szCs w:val="20"/>
        </w:rPr>
        <w:t>11. В случае расторжения либо прекращения настоящего договора, признания его недействительным наниматель и проживающие совместно с ним граждане обязаны освободить жилое помещение в течение трех суток (если иной срок не установлен Жилищным кодексом Республики Беларусь или настоящим договором). В случае отказа наниматель и проживающие совместно с ним граждане подлежат выселению из жилого помещения в судебном порядке без предоставления другого жилого помещения.</w:t>
      </w:r>
    </w:p>
    <w:p w:rsidR="004F1F0F" w:rsidRDefault="004F1F0F" w:rsidP="004F1F0F">
      <w:pPr>
        <w:pStyle w:val="point"/>
        <w:rPr>
          <w:sz w:val="20"/>
          <w:szCs w:val="20"/>
        </w:rPr>
      </w:pPr>
      <w:r>
        <w:rPr>
          <w:sz w:val="20"/>
          <w:szCs w:val="20"/>
        </w:rPr>
        <w:t>12. Споры, возникающие между сторонами по настоящему договору, разрешаются уполномоченными органами в соответствии с их компетенцией либо в судебном порядке.</w:t>
      </w:r>
    </w:p>
    <w:p w:rsidR="004F1F0F" w:rsidRDefault="004F1F0F" w:rsidP="004F1F0F">
      <w:pPr>
        <w:pStyle w:val="newncpi"/>
        <w:ind w:firstLine="0"/>
        <w:rPr>
          <w:sz w:val="20"/>
          <w:szCs w:val="20"/>
        </w:rPr>
      </w:pPr>
    </w:p>
    <w:p w:rsidR="004F1F0F" w:rsidRDefault="004F1F0F" w:rsidP="004F1F0F">
      <w:pPr>
        <w:pStyle w:val="newncpi0"/>
        <w:jc w:val="center"/>
        <w:rPr>
          <w:b/>
          <w:bCs/>
          <w:sz w:val="20"/>
          <w:szCs w:val="20"/>
        </w:rPr>
      </w:pPr>
      <w:r>
        <w:rPr>
          <w:b/>
          <w:bCs/>
          <w:sz w:val="20"/>
          <w:szCs w:val="20"/>
        </w:rPr>
        <w:t>Прочие условия</w:t>
      </w:r>
    </w:p>
    <w:p w:rsidR="004F1F0F" w:rsidRDefault="004F1F0F" w:rsidP="004F1F0F">
      <w:pPr>
        <w:pStyle w:val="newncpi"/>
        <w:rPr>
          <w:sz w:val="20"/>
          <w:szCs w:val="20"/>
        </w:rPr>
      </w:pPr>
    </w:p>
    <w:p w:rsidR="004F1F0F" w:rsidRDefault="004F1F0F" w:rsidP="004F1F0F">
      <w:pPr>
        <w:pStyle w:val="point"/>
        <w:rPr>
          <w:sz w:val="20"/>
          <w:szCs w:val="20"/>
        </w:rPr>
      </w:pPr>
      <w:r>
        <w:rPr>
          <w:sz w:val="20"/>
          <w:szCs w:val="20"/>
        </w:rPr>
        <w:t xml:space="preserve">13. Дополнительные условия: </w:t>
      </w:r>
    </w:p>
    <w:p w:rsidR="004F1F0F" w:rsidRDefault="004F1F0F" w:rsidP="004F1F0F">
      <w:pPr>
        <w:pStyle w:val="point"/>
        <w:pBdr>
          <w:top w:val="single" w:sz="4" w:space="1" w:color="auto"/>
        </w:pBdr>
        <w:ind w:left="3261" w:firstLine="0"/>
        <w:jc w:val="center"/>
        <w:rPr>
          <w:sz w:val="2"/>
          <w:szCs w:val="2"/>
        </w:rPr>
      </w:pPr>
    </w:p>
    <w:p w:rsidR="004F1F0F" w:rsidRDefault="004F1F0F" w:rsidP="004F1F0F">
      <w:pPr>
        <w:pStyle w:val="newncpi0"/>
        <w:rPr>
          <w:sz w:val="20"/>
          <w:szCs w:val="20"/>
        </w:rPr>
      </w:pPr>
    </w:p>
    <w:p w:rsidR="004F1F0F" w:rsidRDefault="004F1F0F" w:rsidP="004F1F0F">
      <w:pPr>
        <w:pStyle w:val="newncpi0"/>
        <w:pBdr>
          <w:top w:val="single" w:sz="4" w:space="1" w:color="auto"/>
        </w:pBdr>
        <w:jc w:val="center"/>
        <w:rPr>
          <w:sz w:val="2"/>
          <w:szCs w:val="2"/>
        </w:rPr>
      </w:pPr>
    </w:p>
    <w:p w:rsidR="004F1F0F" w:rsidRDefault="004F1F0F" w:rsidP="004F1F0F">
      <w:pPr>
        <w:pStyle w:val="point"/>
        <w:rPr>
          <w:sz w:val="20"/>
          <w:szCs w:val="20"/>
        </w:rPr>
      </w:pPr>
      <w:r>
        <w:rPr>
          <w:sz w:val="20"/>
          <w:szCs w:val="20"/>
        </w:rPr>
        <w:t>14. Настоящий договор:</w:t>
      </w:r>
    </w:p>
    <w:p w:rsidR="004F1F0F" w:rsidRDefault="004F1F0F" w:rsidP="004F1F0F">
      <w:pPr>
        <w:pStyle w:val="underpoint"/>
        <w:rPr>
          <w:sz w:val="20"/>
          <w:szCs w:val="20"/>
        </w:rPr>
      </w:pPr>
      <w:r>
        <w:rPr>
          <w:sz w:val="20"/>
          <w:szCs w:val="20"/>
        </w:rPr>
        <w:t>14.1. подлежит обязательной регистрации в районном, городском, поселковом, сельском исполкомах, местной администрации района в городе до установленного в настоящем договоре срока фактического предоставления жилого помещения в наем;</w:t>
      </w:r>
    </w:p>
    <w:p w:rsidR="004F1F0F" w:rsidRDefault="004F1F0F" w:rsidP="004F1F0F">
      <w:pPr>
        <w:pStyle w:val="underpoint"/>
        <w:rPr>
          <w:sz w:val="20"/>
          <w:szCs w:val="20"/>
        </w:rPr>
      </w:pPr>
      <w:r>
        <w:rPr>
          <w:sz w:val="20"/>
          <w:szCs w:val="20"/>
        </w:rPr>
        <w:t>14.2. является основанием для возникновения права владения и пользования жилым помещением с даты его регистрации.</w:t>
      </w:r>
    </w:p>
    <w:p w:rsidR="004F1F0F" w:rsidRDefault="004F1F0F" w:rsidP="004F1F0F">
      <w:pPr>
        <w:pStyle w:val="point"/>
        <w:rPr>
          <w:sz w:val="20"/>
          <w:szCs w:val="20"/>
        </w:rPr>
      </w:pPr>
      <w:r>
        <w:rPr>
          <w:sz w:val="20"/>
          <w:szCs w:val="20"/>
        </w:rPr>
        <w:t xml:space="preserve">15. Настоящий договор составлен в трех экземплярах, один из которых хранится у </w:t>
      </w:r>
      <w:proofErr w:type="spellStart"/>
      <w:r>
        <w:rPr>
          <w:sz w:val="20"/>
          <w:szCs w:val="20"/>
        </w:rPr>
        <w:t>наймодателя</w:t>
      </w:r>
      <w:proofErr w:type="spellEnd"/>
      <w:r>
        <w:rPr>
          <w:sz w:val="20"/>
          <w:szCs w:val="20"/>
        </w:rPr>
        <w:t>, второй – у нанимателя, третий – в районном, городском, поселковом, сельском исполкомах, местной администрации района в городе.</w:t>
      </w:r>
    </w:p>
    <w:p w:rsidR="004F1F0F" w:rsidRDefault="004F1F0F" w:rsidP="004F1F0F">
      <w:pPr>
        <w:pStyle w:val="newncpi"/>
        <w:rPr>
          <w:sz w:val="20"/>
          <w:szCs w:val="20"/>
        </w:rPr>
      </w:pPr>
      <w:r>
        <w:rPr>
          <w:sz w:val="20"/>
          <w:szCs w:val="20"/>
        </w:rPr>
        <w:t> </w:t>
      </w:r>
    </w:p>
    <w:tbl>
      <w:tblPr>
        <w:tblW w:w="0" w:type="auto"/>
        <w:tblInd w:w="28" w:type="dxa"/>
        <w:tblLayout w:type="fixed"/>
        <w:tblCellMar>
          <w:left w:w="28" w:type="dxa"/>
          <w:right w:w="28" w:type="dxa"/>
        </w:tblCellMar>
        <w:tblLook w:val="04A0"/>
      </w:tblPr>
      <w:tblGrid>
        <w:gridCol w:w="1134"/>
        <w:gridCol w:w="1985"/>
        <w:gridCol w:w="2580"/>
        <w:gridCol w:w="1105"/>
        <w:gridCol w:w="1701"/>
      </w:tblGrid>
      <w:tr w:rsidR="004F1F0F" w:rsidTr="004F1F0F">
        <w:tc>
          <w:tcPr>
            <w:tcW w:w="1134" w:type="dxa"/>
            <w:vAlign w:val="bottom"/>
            <w:hideMark/>
          </w:tcPr>
          <w:p w:rsidR="004F1F0F" w:rsidRDefault="004F1F0F">
            <w:pPr>
              <w:tabs>
                <w:tab w:val="left" w:pos="9781"/>
              </w:tabs>
              <w:autoSpaceDE w:val="0"/>
              <w:autoSpaceDN w:val="0"/>
              <w:spacing w:line="276" w:lineRule="auto"/>
              <w:ind w:right="-1"/>
              <w:rPr>
                <w:sz w:val="18"/>
                <w:szCs w:val="18"/>
                <w:lang w:val="en-US"/>
              </w:rPr>
            </w:pPr>
            <w:proofErr w:type="spellStart"/>
            <w:r>
              <w:rPr>
                <w:rStyle w:val="datecity"/>
                <w:sz w:val="18"/>
                <w:szCs w:val="18"/>
              </w:rPr>
              <w:t>Наймодатель</w:t>
            </w:r>
            <w:proofErr w:type="spellEnd"/>
          </w:p>
        </w:tc>
        <w:tc>
          <w:tcPr>
            <w:tcW w:w="1985" w:type="dxa"/>
            <w:tcBorders>
              <w:top w:val="nil"/>
              <w:left w:val="nil"/>
              <w:bottom w:val="single" w:sz="4" w:space="0" w:color="auto"/>
              <w:right w:val="nil"/>
            </w:tcBorders>
            <w:vAlign w:val="bottom"/>
          </w:tcPr>
          <w:p w:rsidR="004F1F0F" w:rsidRDefault="004F1F0F">
            <w:pPr>
              <w:tabs>
                <w:tab w:val="left" w:pos="9781"/>
              </w:tabs>
              <w:autoSpaceDE w:val="0"/>
              <w:autoSpaceDN w:val="0"/>
              <w:spacing w:line="276" w:lineRule="auto"/>
              <w:ind w:right="-1"/>
              <w:jc w:val="center"/>
              <w:rPr>
                <w:lang w:val="en-US"/>
              </w:rPr>
            </w:pPr>
          </w:p>
        </w:tc>
        <w:tc>
          <w:tcPr>
            <w:tcW w:w="2580" w:type="dxa"/>
            <w:vAlign w:val="bottom"/>
          </w:tcPr>
          <w:p w:rsidR="004F1F0F" w:rsidRDefault="004F1F0F">
            <w:pPr>
              <w:tabs>
                <w:tab w:val="left" w:pos="9781"/>
              </w:tabs>
              <w:autoSpaceDE w:val="0"/>
              <w:autoSpaceDN w:val="0"/>
              <w:spacing w:line="276" w:lineRule="auto"/>
              <w:ind w:right="-1"/>
              <w:rPr>
                <w:lang w:val="en-US"/>
              </w:rPr>
            </w:pPr>
          </w:p>
        </w:tc>
        <w:tc>
          <w:tcPr>
            <w:tcW w:w="1105" w:type="dxa"/>
            <w:vAlign w:val="bottom"/>
            <w:hideMark/>
          </w:tcPr>
          <w:p w:rsidR="004F1F0F" w:rsidRDefault="004F1F0F">
            <w:pPr>
              <w:tabs>
                <w:tab w:val="left" w:pos="9781"/>
              </w:tabs>
              <w:autoSpaceDE w:val="0"/>
              <w:autoSpaceDN w:val="0"/>
              <w:spacing w:line="276" w:lineRule="auto"/>
              <w:ind w:right="-1"/>
              <w:rPr>
                <w:sz w:val="18"/>
                <w:szCs w:val="18"/>
                <w:lang w:val="en-US"/>
              </w:rPr>
            </w:pPr>
            <w:r>
              <w:rPr>
                <w:rStyle w:val="datecity"/>
                <w:sz w:val="18"/>
                <w:szCs w:val="18"/>
              </w:rPr>
              <w:t>Наниматель</w:t>
            </w:r>
          </w:p>
        </w:tc>
        <w:tc>
          <w:tcPr>
            <w:tcW w:w="1701" w:type="dxa"/>
            <w:tcBorders>
              <w:top w:val="nil"/>
              <w:left w:val="nil"/>
              <w:bottom w:val="single" w:sz="4" w:space="0" w:color="auto"/>
              <w:right w:val="nil"/>
            </w:tcBorders>
            <w:vAlign w:val="bottom"/>
          </w:tcPr>
          <w:p w:rsidR="004F1F0F" w:rsidRDefault="004F1F0F">
            <w:pPr>
              <w:tabs>
                <w:tab w:val="left" w:pos="9781"/>
              </w:tabs>
              <w:autoSpaceDE w:val="0"/>
              <w:autoSpaceDN w:val="0"/>
              <w:spacing w:line="276" w:lineRule="auto"/>
              <w:ind w:right="-1"/>
              <w:jc w:val="center"/>
              <w:rPr>
                <w:lang w:val="en-US"/>
              </w:rPr>
            </w:pPr>
          </w:p>
        </w:tc>
      </w:tr>
      <w:tr w:rsidR="004F1F0F" w:rsidTr="004F1F0F">
        <w:tc>
          <w:tcPr>
            <w:tcW w:w="1134" w:type="dxa"/>
          </w:tcPr>
          <w:p w:rsidR="004F1F0F" w:rsidRDefault="004F1F0F">
            <w:pPr>
              <w:tabs>
                <w:tab w:val="left" w:pos="9781"/>
              </w:tabs>
              <w:autoSpaceDE w:val="0"/>
              <w:autoSpaceDN w:val="0"/>
              <w:spacing w:line="276" w:lineRule="auto"/>
              <w:ind w:right="-1"/>
              <w:rPr>
                <w:lang w:val="en-US"/>
              </w:rPr>
            </w:pPr>
          </w:p>
        </w:tc>
        <w:tc>
          <w:tcPr>
            <w:tcW w:w="1985" w:type="dxa"/>
            <w:vAlign w:val="center"/>
            <w:hideMark/>
          </w:tcPr>
          <w:p w:rsidR="004F1F0F" w:rsidRDefault="004F1F0F">
            <w:pPr>
              <w:tabs>
                <w:tab w:val="left" w:pos="9781"/>
              </w:tabs>
              <w:autoSpaceDE w:val="0"/>
              <w:autoSpaceDN w:val="0"/>
              <w:spacing w:line="276" w:lineRule="auto"/>
              <w:ind w:right="-1"/>
              <w:jc w:val="center"/>
              <w:rPr>
                <w:i/>
                <w:iCs/>
                <w:sz w:val="16"/>
                <w:szCs w:val="16"/>
                <w:lang w:val="en-US"/>
              </w:rPr>
            </w:pPr>
            <w:r>
              <w:rPr>
                <w:i/>
                <w:iCs/>
                <w:sz w:val="16"/>
                <w:szCs w:val="16"/>
              </w:rPr>
              <w:t>(подпись)</w:t>
            </w:r>
          </w:p>
        </w:tc>
        <w:tc>
          <w:tcPr>
            <w:tcW w:w="2580" w:type="dxa"/>
          </w:tcPr>
          <w:p w:rsidR="004F1F0F" w:rsidRDefault="004F1F0F">
            <w:pPr>
              <w:tabs>
                <w:tab w:val="left" w:pos="9781"/>
              </w:tabs>
              <w:autoSpaceDE w:val="0"/>
              <w:autoSpaceDN w:val="0"/>
              <w:spacing w:line="276" w:lineRule="auto"/>
              <w:ind w:right="-1"/>
              <w:rPr>
                <w:lang w:val="en-US"/>
              </w:rPr>
            </w:pPr>
          </w:p>
        </w:tc>
        <w:tc>
          <w:tcPr>
            <w:tcW w:w="1105" w:type="dxa"/>
          </w:tcPr>
          <w:p w:rsidR="004F1F0F" w:rsidRDefault="004F1F0F">
            <w:pPr>
              <w:tabs>
                <w:tab w:val="left" w:pos="9781"/>
              </w:tabs>
              <w:autoSpaceDE w:val="0"/>
              <w:autoSpaceDN w:val="0"/>
              <w:spacing w:line="276" w:lineRule="auto"/>
              <w:ind w:right="-1"/>
              <w:rPr>
                <w:lang w:val="en-US"/>
              </w:rPr>
            </w:pPr>
          </w:p>
        </w:tc>
        <w:tc>
          <w:tcPr>
            <w:tcW w:w="1701" w:type="dxa"/>
            <w:vAlign w:val="center"/>
            <w:hideMark/>
          </w:tcPr>
          <w:p w:rsidR="004F1F0F" w:rsidRDefault="004F1F0F">
            <w:pPr>
              <w:tabs>
                <w:tab w:val="left" w:pos="9781"/>
              </w:tabs>
              <w:autoSpaceDE w:val="0"/>
              <w:autoSpaceDN w:val="0"/>
              <w:spacing w:line="276" w:lineRule="auto"/>
              <w:ind w:right="-1"/>
              <w:jc w:val="center"/>
              <w:rPr>
                <w:i/>
                <w:iCs/>
                <w:sz w:val="16"/>
                <w:szCs w:val="16"/>
                <w:lang w:val="en-US"/>
              </w:rPr>
            </w:pPr>
            <w:r>
              <w:rPr>
                <w:i/>
                <w:iCs/>
                <w:sz w:val="16"/>
                <w:szCs w:val="16"/>
              </w:rPr>
              <w:t>(подпись)</w:t>
            </w:r>
          </w:p>
        </w:tc>
      </w:tr>
    </w:tbl>
    <w:p w:rsidR="004F1F0F" w:rsidRDefault="004F1F0F" w:rsidP="004F1F0F">
      <w:pPr>
        <w:pStyle w:val="newncpi"/>
        <w:rPr>
          <w:sz w:val="20"/>
          <w:szCs w:val="20"/>
        </w:rPr>
      </w:pPr>
    </w:p>
    <w:p w:rsidR="004F1F0F" w:rsidRDefault="004F1F0F" w:rsidP="004F1F0F">
      <w:pPr>
        <w:pStyle w:val="newncpi"/>
        <w:rPr>
          <w:sz w:val="20"/>
          <w:szCs w:val="20"/>
        </w:rPr>
      </w:pPr>
      <w:r>
        <w:rPr>
          <w:sz w:val="20"/>
          <w:szCs w:val="20"/>
        </w:rPr>
        <w:t xml:space="preserve">Настоящий договор зарегистрирован в </w:t>
      </w:r>
      <w:proofErr w:type="spellStart"/>
      <w:r>
        <w:rPr>
          <w:sz w:val="20"/>
          <w:szCs w:val="20"/>
        </w:rPr>
        <w:t>Воложинском</w:t>
      </w:r>
      <w:proofErr w:type="spellEnd"/>
      <w:r>
        <w:rPr>
          <w:sz w:val="20"/>
          <w:szCs w:val="20"/>
        </w:rPr>
        <w:t xml:space="preserve"> районном исполнительном комитете </w:t>
      </w:r>
    </w:p>
    <w:p w:rsidR="004F1F0F" w:rsidRDefault="004F1F0F" w:rsidP="004F1F0F">
      <w:pPr>
        <w:pStyle w:val="newncpi"/>
        <w:pBdr>
          <w:top w:val="single" w:sz="4" w:space="1" w:color="auto"/>
        </w:pBdr>
        <w:ind w:left="3969" w:firstLine="0"/>
        <w:jc w:val="center"/>
        <w:rPr>
          <w:i/>
          <w:iCs/>
          <w:sz w:val="16"/>
          <w:szCs w:val="16"/>
        </w:rPr>
      </w:pPr>
    </w:p>
    <w:p w:rsidR="004F1F0F" w:rsidRDefault="004F1F0F" w:rsidP="004F1F0F">
      <w:pPr>
        <w:pStyle w:val="newncpi0"/>
        <w:rPr>
          <w:sz w:val="20"/>
          <w:szCs w:val="20"/>
        </w:rPr>
      </w:pPr>
    </w:p>
    <w:p w:rsidR="004F1F0F" w:rsidRPr="00F07EBB" w:rsidRDefault="00F07EBB" w:rsidP="004F1F0F">
      <w:pPr>
        <w:pStyle w:val="newncpi0"/>
        <w:rPr>
          <w:sz w:val="20"/>
          <w:szCs w:val="20"/>
        </w:rPr>
      </w:pPr>
      <w:r>
        <w:rPr>
          <w:sz w:val="20"/>
          <w:szCs w:val="20"/>
        </w:rPr>
        <w:t xml:space="preserve">            Заведующий сектора</w:t>
      </w:r>
      <w:r w:rsidR="004F1F0F">
        <w:rPr>
          <w:sz w:val="20"/>
          <w:szCs w:val="20"/>
        </w:rPr>
        <w:t xml:space="preserve"> жилищно-коммунального хозяйства                                   </w:t>
      </w:r>
      <w:r>
        <w:rPr>
          <w:sz w:val="20"/>
          <w:szCs w:val="20"/>
        </w:rPr>
        <w:t xml:space="preserve">                       Т.В. </w:t>
      </w:r>
      <w:proofErr w:type="spellStart"/>
      <w:r>
        <w:rPr>
          <w:sz w:val="20"/>
          <w:szCs w:val="20"/>
        </w:rPr>
        <w:t>Занемонец</w:t>
      </w:r>
      <w:proofErr w:type="spellEnd"/>
    </w:p>
    <w:p w:rsidR="004F1F0F" w:rsidRDefault="004F1F0F" w:rsidP="004F1F0F">
      <w:pPr>
        <w:pStyle w:val="newncpi0"/>
        <w:rPr>
          <w:sz w:val="20"/>
          <w:szCs w:val="20"/>
        </w:rPr>
      </w:pPr>
      <w:r>
        <w:rPr>
          <w:sz w:val="20"/>
          <w:szCs w:val="20"/>
        </w:rPr>
        <w:t xml:space="preserve">                </w:t>
      </w:r>
    </w:p>
    <w:p w:rsidR="004F1F0F" w:rsidRDefault="004F1F0F" w:rsidP="004F1F0F">
      <w:pPr>
        <w:pStyle w:val="newncpi0"/>
        <w:rPr>
          <w:sz w:val="20"/>
          <w:szCs w:val="20"/>
        </w:rPr>
      </w:pPr>
    </w:p>
    <w:p w:rsidR="004F1F0F" w:rsidRDefault="004F1F0F" w:rsidP="004F1F0F">
      <w:pPr>
        <w:pStyle w:val="newncpi0"/>
        <w:rPr>
          <w:sz w:val="20"/>
          <w:szCs w:val="20"/>
          <w:lang w:val="en-US"/>
        </w:rPr>
      </w:pPr>
      <w:r>
        <w:rPr>
          <w:sz w:val="20"/>
          <w:szCs w:val="20"/>
          <w:lang w:val="en-US"/>
        </w:rPr>
        <w:t>М.П.</w:t>
      </w:r>
    </w:p>
    <w:p w:rsidR="004F1F0F" w:rsidRDefault="004F1F0F" w:rsidP="004F1F0F">
      <w:pPr>
        <w:pStyle w:val="newncpi0"/>
        <w:rPr>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5"/>
        <w:gridCol w:w="142"/>
        <w:gridCol w:w="1418"/>
        <w:gridCol w:w="283"/>
        <w:gridCol w:w="284"/>
        <w:gridCol w:w="134"/>
        <w:gridCol w:w="4402"/>
      </w:tblGrid>
      <w:tr w:rsidR="004F1F0F" w:rsidTr="004F1F0F">
        <w:trPr>
          <w:trHeight w:val="142"/>
        </w:trPr>
        <w:tc>
          <w:tcPr>
            <w:tcW w:w="425"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142" w:type="dxa"/>
            <w:tcBorders>
              <w:top w:val="nil"/>
              <w:left w:val="nil"/>
              <w:bottom w:val="nil"/>
              <w:right w:val="nil"/>
            </w:tcBorders>
            <w:vAlign w:val="bottom"/>
          </w:tcPr>
          <w:p w:rsidR="004F1F0F" w:rsidRDefault="004F1F0F">
            <w:pPr>
              <w:autoSpaceDE w:val="0"/>
              <w:autoSpaceDN w:val="0"/>
              <w:spacing w:line="276" w:lineRule="auto"/>
            </w:pPr>
          </w:p>
        </w:tc>
        <w:tc>
          <w:tcPr>
            <w:tcW w:w="1418" w:type="dxa"/>
            <w:tcBorders>
              <w:top w:val="nil"/>
              <w:left w:val="nil"/>
              <w:bottom w:val="single" w:sz="4" w:space="0" w:color="auto"/>
              <w:right w:val="nil"/>
            </w:tcBorders>
            <w:vAlign w:val="bottom"/>
          </w:tcPr>
          <w:p w:rsidR="004F1F0F" w:rsidRDefault="004F1F0F">
            <w:pPr>
              <w:autoSpaceDE w:val="0"/>
              <w:autoSpaceDN w:val="0"/>
              <w:spacing w:line="276" w:lineRule="auto"/>
              <w:jc w:val="center"/>
            </w:pPr>
          </w:p>
        </w:tc>
        <w:tc>
          <w:tcPr>
            <w:tcW w:w="283" w:type="dxa"/>
            <w:tcBorders>
              <w:top w:val="nil"/>
              <w:left w:val="nil"/>
              <w:bottom w:val="nil"/>
              <w:right w:val="nil"/>
            </w:tcBorders>
            <w:vAlign w:val="bottom"/>
            <w:hideMark/>
          </w:tcPr>
          <w:p w:rsidR="004F1F0F" w:rsidRDefault="004F1F0F">
            <w:pPr>
              <w:autoSpaceDE w:val="0"/>
              <w:autoSpaceDN w:val="0"/>
              <w:spacing w:line="276" w:lineRule="auto"/>
              <w:jc w:val="right"/>
              <w:rPr>
                <w:lang w:val="en-US"/>
              </w:rPr>
            </w:pPr>
            <w:r>
              <w:t>2</w:t>
            </w:r>
          </w:p>
        </w:tc>
        <w:tc>
          <w:tcPr>
            <w:tcW w:w="284" w:type="dxa"/>
            <w:tcBorders>
              <w:top w:val="nil"/>
              <w:left w:val="nil"/>
              <w:bottom w:val="single" w:sz="4" w:space="0" w:color="auto"/>
              <w:right w:val="nil"/>
            </w:tcBorders>
            <w:vAlign w:val="bottom"/>
          </w:tcPr>
          <w:p w:rsidR="004F1F0F" w:rsidRDefault="004F1F0F">
            <w:pPr>
              <w:autoSpaceDE w:val="0"/>
              <w:autoSpaceDN w:val="0"/>
              <w:spacing w:line="276" w:lineRule="auto"/>
              <w:jc w:val="left"/>
            </w:pPr>
          </w:p>
        </w:tc>
        <w:tc>
          <w:tcPr>
            <w:tcW w:w="134" w:type="dxa"/>
            <w:tcBorders>
              <w:top w:val="nil"/>
              <w:left w:val="nil"/>
              <w:bottom w:val="nil"/>
              <w:right w:val="nil"/>
            </w:tcBorders>
            <w:vAlign w:val="bottom"/>
          </w:tcPr>
          <w:p w:rsidR="004F1F0F" w:rsidRDefault="004F1F0F">
            <w:pPr>
              <w:autoSpaceDE w:val="0"/>
              <w:autoSpaceDN w:val="0"/>
              <w:spacing w:line="276" w:lineRule="auto"/>
            </w:pPr>
          </w:p>
        </w:tc>
        <w:tc>
          <w:tcPr>
            <w:tcW w:w="4402" w:type="dxa"/>
            <w:tcBorders>
              <w:top w:val="nil"/>
              <w:left w:val="nil"/>
              <w:bottom w:val="nil"/>
              <w:right w:val="nil"/>
            </w:tcBorders>
            <w:vAlign w:val="bottom"/>
            <w:hideMark/>
          </w:tcPr>
          <w:p w:rsidR="004F1F0F" w:rsidRDefault="004F1F0F">
            <w:pPr>
              <w:autoSpaceDE w:val="0"/>
              <w:autoSpaceDN w:val="0"/>
              <w:spacing w:line="276" w:lineRule="auto"/>
            </w:pPr>
            <w:r>
              <w:t>г.</w:t>
            </w:r>
          </w:p>
        </w:tc>
      </w:tr>
    </w:tbl>
    <w:p w:rsidR="004F1F0F" w:rsidRDefault="004F1F0F" w:rsidP="004F1F0F">
      <w:pPr>
        <w:pStyle w:val="newncpi0"/>
        <w:rPr>
          <w:sz w:val="20"/>
          <w:szCs w:val="20"/>
          <w:lang w:val="en-US"/>
        </w:rPr>
      </w:pPr>
    </w:p>
    <w:p w:rsidR="004F1F0F" w:rsidRDefault="004F1F0F" w:rsidP="004F1F0F">
      <w:pPr>
        <w:pStyle w:val="newncpi0"/>
        <w:rPr>
          <w:sz w:val="20"/>
          <w:szCs w:val="20"/>
        </w:rPr>
      </w:pPr>
      <w:r>
        <w:rPr>
          <w:sz w:val="20"/>
          <w:szCs w:val="20"/>
        </w:rPr>
        <w:t xml:space="preserve">№ </w:t>
      </w:r>
    </w:p>
    <w:p w:rsidR="004F1F0F" w:rsidRDefault="004F1F0F" w:rsidP="004F1F0F">
      <w:pPr>
        <w:pStyle w:val="newncpi0"/>
        <w:pBdr>
          <w:top w:val="single" w:sz="4" w:space="1" w:color="auto"/>
        </w:pBdr>
        <w:ind w:left="284" w:right="7937"/>
        <w:jc w:val="center"/>
        <w:rPr>
          <w:sz w:val="2"/>
          <w:szCs w:val="2"/>
        </w:rPr>
      </w:pPr>
    </w:p>
    <w:p w:rsidR="004F1F0F" w:rsidRDefault="004F1F0F" w:rsidP="004F1F0F">
      <w:pPr>
        <w:rPr>
          <w:sz w:val="20"/>
          <w:szCs w:val="20"/>
        </w:rPr>
      </w:pPr>
    </w:p>
    <w:p w:rsidR="004F1F0F" w:rsidRDefault="004F1F0F" w:rsidP="004F1F0F"/>
    <w:p w:rsidR="00387AAC" w:rsidRDefault="00387AAC"/>
    <w:sectPr w:rsidR="00387AAC" w:rsidSect="00F07EBB">
      <w:pgSz w:w="11906" w:h="16838"/>
      <w:pgMar w:top="720" w:right="720" w:bottom="720" w:left="720" w:header="708" w:footer="708" w:gutter="0"/>
      <w:cols w:space="708"/>
      <w:docGrid w:linePitch="4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50"/>
  <w:displayHorizontalDrawingGridEvery w:val="2"/>
  <w:characterSpacingControl w:val="doNotCompress"/>
  <w:compat/>
  <w:rsids>
    <w:rsidRoot w:val="004F1F0F"/>
    <w:rsid w:val="00387AAC"/>
    <w:rsid w:val="004F1F0F"/>
    <w:rsid w:val="005350B5"/>
    <w:rsid w:val="007B4F62"/>
    <w:rsid w:val="00804096"/>
    <w:rsid w:val="00AD71FA"/>
    <w:rsid w:val="00C42B62"/>
    <w:rsid w:val="00EE38FE"/>
    <w:rsid w:val="00F07E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F0F"/>
    <w:pPr>
      <w:spacing w:after="0" w:line="240" w:lineRule="auto"/>
      <w:jc w:val="both"/>
    </w:pPr>
    <w:rPr>
      <w:rFonts w:ascii="Times New Roman" w:eastAsia="Calibri" w:hAnsi="Times New Roman" w:cs="Times New Roman"/>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1F0F"/>
    <w:pPr>
      <w:spacing w:after="0" w:line="240" w:lineRule="auto"/>
    </w:pPr>
    <w:rPr>
      <w:rFonts w:ascii="Times New Roman" w:eastAsia="Times New Roman" w:hAnsi="Times New Roman" w:cs="Times New Roman"/>
      <w:sz w:val="24"/>
      <w:szCs w:val="24"/>
      <w:lang w:eastAsia="ru-RU"/>
    </w:rPr>
  </w:style>
  <w:style w:type="character" w:customStyle="1" w:styleId="1">
    <w:name w:val="Стиль1 Знак"/>
    <w:link w:val="10"/>
    <w:locked/>
    <w:rsid w:val="004F1F0F"/>
    <w:rPr>
      <w:rFonts w:ascii="Arial" w:hAnsi="Arial" w:cs="Arial"/>
      <w:b/>
      <w:i/>
      <w:color w:val="0000FF"/>
      <w:sz w:val="28"/>
      <w:szCs w:val="28"/>
    </w:rPr>
  </w:style>
  <w:style w:type="paragraph" w:customStyle="1" w:styleId="10">
    <w:name w:val="Стиль1"/>
    <w:basedOn w:val="a"/>
    <w:link w:val="1"/>
    <w:qFormat/>
    <w:rsid w:val="004F1F0F"/>
    <w:pPr>
      <w:widowControl w:val="0"/>
    </w:pPr>
    <w:rPr>
      <w:rFonts w:ascii="Arial" w:eastAsiaTheme="minorHAnsi" w:hAnsi="Arial" w:cs="Arial"/>
      <w:b/>
      <w:i/>
      <w:color w:val="0000FF"/>
      <w:sz w:val="28"/>
      <w:szCs w:val="28"/>
    </w:rPr>
  </w:style>
  <w:style w:type="paragraph" w:customStyle="1" w:styleId="newncpi">
    <w:name w:val="newncpi"/>
    <w:basedOn w:val="a"/>
    <w:uiPriority w:val="99"/>
    <w:rsid w:val="004F1F0F"/>
    <w:pPr>
      <w:autoSpaceDE w:val="0"/>
      <w:autoSpaceDN w:val="0"/>
      <w:ind w:firstLine="567"/>
    </w:pPr>
    <w:rPr>
      <w:rFonts w:eastAsia="Times New Roman"/>
      <w:sz w:val="24"/>
      <w:szCs w:val="24"/>
      <w:lang w:eastAsia="ru-RU"/>
    </w:rPr>
  </w:style>
  <w:style w:type="paragraph" w:customStyle="1" w:styleId="table10">
    <w:name w:val="table10"/>
    <w:basedOn w:val="a"/>
    <w:uiPriority w:val="99"/>
    <w:rsid w:val="004F1F0F"/>
    <w:pPr>
      <w:autoSpaceDE w:val="0"/>
      <w:autoSpaceDN w:val="0"/>
      <w:jc w:val="left"/>
    </w:pPr>
    <w:rPr>
      <w:rFonts w:eastAsia="Times New Roman"/>
      <w:sz w:val="20"/>
      <w:szCs w:val="20"/>
      <w:lang w:eastAsia="ru-RU"/>
    </w:rPr>
  </w:style>
  <w:style w:type="paragraph" w:customStyle="1" w:styleId="newncpi0">
    <w:name w:val="newncpi0"/>
    <w:basedOn w:val="a"/>
    <w:uiPriority w:val="99"/>
    <w:rsid w:val="004F1F0F"/>
    <w:pPr>
      <w:autoSpaceDE w:val="0"/>
      <w:autoSpaceDN w:val="0"/>
    </w:pPr>
    <w:rPr>
      <w:rFonts w:eastAsia="Times New Roman"/>
      <w:sz w:val="24"/>
      <w:szCs w:val="24"/>
      <w:lang w:eastAsia="ru-RU"/>
    </w:rPr>
  </w:style>
  <w:style w:type="paragraph" w:customStyle="1" w:styleId="titleu">
    <w:name w:val="titleu"/>
    <w:basedOn w:val="a"/>
    <w:uiPriority w:val="99"/>
    <w:rsid w:val="004F1F0F"/>
    <w:pPr>
      <w:autoSpaceDE w:val="0"/>
      <w:autoSpaceDN w:val="0"/>
      <w:spacing w:before="240" w:after="240"/>
      <w:jc w:val="left"/>
    </w:pPr>
    <w:rPr>
      <w:rFonts w:eastAsia="Times New Roman"/>
      <w:b/>
      <w:bCs/>
      <w:sz w:val="24"/>
      <w:szCs w:val="24"/>
      <w:lang w:eastAsia="ru-RU"/>
    </w:rPr>
  </w:style>
  <w:style w:type="paragraph" w:customStyle="1" w:styleId="point">
    <w:name w:val="point"/>
    <w:basedOn w:val="a"/>
    <w:uiPriority w:val="99"/>
    <w:rsid w:val="004F1F0F"/>
    <w:pPr>
      <w:ind w:firstLine="567"/>
    </w:pPr>
    <w:rPr>
      <w:rFonts w:eastAsia="Times New Roman"/>
      <w:sz w:val="24"/>
      <w:szCs w:val="24"/>
      <w:lang w:eastAsia="ru-RU"/>
    </w:rPr>
  </w:style>
  <w:style w:type="paragraph" w:customStyle="1" w:styleId="underpoint">
    <w:name w:val="underpoint"/>
    <w:basedOn w:val="a"/>
    <w:uiPriority w:val="99"/>
    <w:rsid w:val="004F1F0F"/>
    <w:pPr>
      <w:ind w:firstLine="567"/>
    </w:pPr>
    <w:rPr>
      <w:rFonts w:eastAsia="Times New Roman"/>
      <w:sz w:val="24"/>
      <w:szCs w:val="24"/>
      <w:lang w:eastAsia="ru-RU"/>
    </w:rPr>
  </w:style>
  <w:style w:type="character" w:customStyle="1" w:styleId="datecity">
    <w:name w:val="datecity"/>
    <w:uiPriority w:val="99"/>
    <w:rsid w:val="004F1F0F"/>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276329537">
      <w:bodyDiv w:val="1"/>
      <w:marLeft w:val="0"/>
      <w:marRight w:val="0"/>
      <w:marTop w:val="0"/>
      <w:marBottom w:val="0"/>
      <w:divBdr>
        <w:top w:val="none" w:sz="0" w:space="0" w:color="auto"/>
        <w:left w:val="none" w:sz="0" w:space="0" w:color="auto"/>
        <w:bottom w:val="none" w:sz="0" w:space="0" w:color="auto"/>
        <w:right w:val="none" w:sz="0" w:space="0" w:color="auto"/>
      </w:divBdr>
    </w:div>
    <w:div w:id="551961851">
      <w:bodyDiv w:val="1"/>
      <w:marLeft w:val="0"/>
      <w:marRight w:val="0"/>
      <w:marTop w:val="0"/>
      <w:marBottom w:val="0"/>
      <w:divBdr>
        <w:top w:val="none" w:sz="0" w:space="0" w:color="auto"/>
        <w:left w:val="none" w:sz="0" w:space="0" w:color="auto"/>
        <w:bottom w:val="none" w:sz="0" w:space="0" w:color="auto"/>
        <w:right w:val="none" w:sz="0" w:space="0" w:color="auto"/>
      </w:divBdr>
    </w:div>
    <w:div w:id="890851356">
      <w:bodyDiv w:val="1"/>
      <w:marLeft w:val="0"/>
      <w:marRight w:val="0"/>
      <w:marTop w:val="0"/>
      <w:marBottom w:val="0"/>
      <w:divBdr>
        <w:top w:val="none" w:sz="0" w:space="0" w:color="auto"/>
        <w:left w:val="none" w:sz="0" w:space="0" w:color="auto"/>
        <w:bottom w:val="none" w:sz="0" w:space="0" w:color="auto"/>
        <w:right w:val="none" w:sz="0" w:space="0" w:color="auto"/>
      </w:divBdr>
    </w:div>
    <w:div w:id="1765571093">
      <w:bodyDiv w:val="1"/>
      <w:marLeft w:val="0"/>
      <w:marRight w:val="0"/>
      <w:marTop w:val="0"/>
      <w:marBottom w:val="0"/>
      <w:divBdr>
        <w:top w:val="none" w:sz="0" w:space="0" w:color="auto"/>
        <w:left w:val="none" w:sz="0" w:space="0" w:color="auto"/>
        <w:bottom w:val="none" w:sz="0" w:space="0" w:color="auto"/>
        <w:right w:val="none" w:sz="0" w:space="0" w:color="auto"/>
      </w:divBdr>
    </w:div>
    <w:div w:id="185935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2272</Words>
  <Characters>12955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Okno2</dc:creator>
  <cp:keywords/>
  <dc:description/>
  <cp:lastModifiedBy>Admin</cp:lastModifiedBy>
  <cp:revision>6</cp:revision>
  <dcterms:created xsi:type="dcterms:W3CDTF">2018-12-14T08:17:00Z</dcterms:created>
  <dcterms:modified xsi:type="dcterms:W3CDTF">2019-03-01T09:58:00Z</dcterms:modified>
</cp:coreProperties>
</file>