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4C9" w:rsidRPr="00CF36A7" w:rsidRDefault="001164C9" w:rsidP="001164C9">
      <w:pPr>
        <w:jc w:val="center"/>
        <w:rPr>
          <w:b/>
          <w:szCs w:val="30"/>
        </w:rPr>
      </w:pPr>
      <w:r w:rsidRPr="00CF36A7">
        <w:rPr>
          <w:b/>
          <w:szCs w:val="30"/>
        </w:rPr>
        <w:t xml:space="preserve">6.6 Постановка на </w:t>
      </w:r>
      <w:hyperlink r:id="rId5" w:history="1">
        <w:r w:rsidRPr="00CF36A7">
          <w:rPr>
            <w:rStyle w:val="a3"/>
            <w:b/>
            <w:color w:val="auto"/>
            <w:szCs w:val="30"/>
            <w:u w:val="none"/>
          </w:rPr>
          <w:t>учет</w:t>
        </w:r>
      </w:hyperlink>
      <w:r w:rsidRPr="00CF36A7">
        <w:rPr>
          <w:b/>
          <w:szCs w:val="30"/>
        </w:rPr>
        <w:t xml:space="preserve"> ребенка, нуждающегося в определении в учреждение образования для получения дошкольного образования</w:t>
      </w: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CF36A7" w:rsidRPr="00CF36A7" w:rsidTr="00CF36A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F36A7" w:rsidRDefault="00CF36A7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CF36A7" w:rsidRPr="00CF36A7" w:rsidTr="00CF36A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F36A7" w:rsidRDefault="00CF36A7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CF36A7" w:rsidRDefault="00CF36A7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CF36A7" w:rsidRPr="00CF36A7" w:rsidTr="00CF36A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F36A7" w:rsidRDefault="00CF36A7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CF36A7" w:rsidRPr="00CF36A7" w:rsidTr="00CF36A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F36A7" w:rsidRDefault="00CF36A7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CF36A7" w:rsidRDefault="001D7FAB" w:rsidP="00DB2AA6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 </w:t>
            </w:r>
            <w:r w:rsidR="00CF36A7">
              <w:rPr>
                <w:rFonts w:eastAsia="Times New Roman"/>
                <w:szCs w:val="30"/>
                <w:lang w:eastAsia="ru-RU"/>
              </w:rPr>
              <w:t xml:space="preserve">       </w:t>
            </w:r>
            <w:r w:rsidR="00DB2AA6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 w:rsidR="00DB2AA6">
              <w:rPr>
                <w:rFonts w:eastAsia="Times New Roman"/>
                <w:szCs w:val="30"/>
              </w:rPr>
              <w:t xml:space="preserve"> </w:t>
            </w:r>
            <w:r w:rsidR="00CF36A7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CF36A7" w:rsidRPr="00CF36A7" w:rsidTr="00CF36A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F36A7" w:rsidRDefault="00CF36A7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CF36A7" w:rsidTr="00CF36A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CF36A7" w:rsidRDefault="00CF36A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CF36A7" w:rsidRDefault="00CF36A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CF36A7" w:rsidRDefault="00CF36A7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CF36A7" w:rsidRDefault="00CF36A7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1164C9" w:rsidRDefault="001164C9" w:rsidP="001164C9">
      <w:pPr>
        <w:rPr>
          <w:rFonts w:ascii="Cambria" w:hAnsi="Cambria"/>
          <w:b/>
          <w:szCs w:val="30"/>
        </w:rPr>
      </w:pPr>
    </w:p>
    <w:p w:rsidR="001164C9" w:rsidRPr="00CF36A7" w:rsidRDefault="001164C9" w:rsidP="001164C9">
      <w:pPr>
        <w:jc w:val="center"/>
        <w:rPr>
          <w:b/>
          <w:szCs w:val="30"/>
        </w:rPr>
      </w:pPr>
      <w:bookmarkStart w:id="0" w:name="_GoBack"/>
      <w:r w:rsidRPr="00CF36A7">
        <w:rPr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1164C9" w:rsidRPr="00CF36A7" w:rsidRDefault="001164C9" w:rsidP="001164C9">
      <w:pPr>
        <w:jc w:val="center"/>
        <w:rPr>
          <w:b/>
          <w:szCs w:val="3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206"/>
      </w:tblGrid>
      <w:tr w:rsidR="001164C9" w:rsidTr="001164C9">
        <w:tc>
          <w:tcPr>
            <w:tcW w:w="10206" w:type="dxa"/>
            <w:hideMark/>
          </w:tcPr>
          <w:bookmarkEnd w:id="0"/>
          <w:p w:rsidR="001164C9" w:rsidRDefault="001164C9">
            <w:pPr>
              <w:spacing w:line="276" w:lineRule="auto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паспорт или иной </w:t>
            </w:r>
            <w:hyperlink r:id="rId6" w:history="1">
              <w:r>
                <w:rPr>
                  <w:rStyle w:val="a3"/>
                  <w:iCs/>
                  <w:color w:val="auto"/>
                  <w:sz w:val="28"/>
                  <w:szCs w:val="28"/>
                  <w:u w:val="none"/>
                </w:rPr>
                <w:t>документ</w:t>
              </w:r>
            </w:hyperlink>
            <w:r>
              <w:rPr>
                <w:iCs/>
                <w:sz w:val="28"/>
                <w:szCs w:val="28"/>
              </w:rPr>
              <w:t>, удостоверяющий личность законного представителя ребенка</w:t>
            </w:r>
          </w:p>
        </w:tc>
      </w:tr>
      <w:tr w:rsidR="001164C9" w:rsidTr="001164C9">
        <w:tc>
          <w:tcPr>
            <w:tcW w:w="10206" w:type="dxa"/>
            <w:hideMark/>
          </w:tcPr>
          <w:p w:rsidR="001164C9" w:rsidRDefault="00BE5295">
            <w:pPr>
              <w:spacing w:line="276" w:lineRule="auto"/>
              <w:rPr>
                <w:sz w:val="28"/>
                <w:szCs w:val="28"/>
              </w:rPr>
            </w:pPr>
            <w:hyperlink r:id="rId7" w:history="1">
              <w:r w:rsidR="001164C9">
                <w:rPr>
                  <w:rStyle w:val="a3"/>
                  <w:iCs/>
                  <w:color w:val="auto"/>
                  <w:sz w:val="28"/>
                  <w:szCs w:val="28"/>
                  <w:u w:val="none"/>
                </w:rPr>
                <w:t>свидетельство</w:t>
              </w:r>
            </w:hyperlink>
            <w:r w:rsidR="001164C9">
              <w:rPr>
                <w:iCs/>
                <w:sz w:val="28"/>
                <w:szCs w:val="28"/>
              </w:rPr>
              <w:t xml:space="preserve"> о рождении ребенка (при его наличии - для детей, являющихся несовершеннолетними иностранными гражданами и лицами без гражданства, которым предоставлен статус беженца или дополнительная защита в Республике Беларусь либо которые ходатайствуют о предоставлении статуса беженца или дополнительной защиты в Республике Беларусь</w:t>
            </w:r>
          </w:p>
        </w:tc>
      </w:tr>
      <w:tr w:rsidR="001164C9" w:rsidTr="001164C9">
        <w:tc>
          <w:tcPr>
            <w:tcW w:w="10206" w:type="dxa"/>
          </w:tcPr>
          <w:p w:rsidR="001164C9" w:rsidRDefault="001164C9">
            <w:pPr>
              <w:spacing w:line="276" w:lineRule="auto"/>
            </w:pPr>
          </w:p>
        </w:tc>
      </w:tr>
    </w:tbl>
    <w:p w:rsidR="001164C9" w:rsidRDefault="001164C9" w:rsidP="001164C9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1164C9" w:rsidRDefault="001164C9" w:rsidP="001164C9">
      <w:pPr>
        <w:jc w:val="center"/>
        <w:rPr>
          <w:rFonts w:ascii="Cambria" w:hAnsi="Cambria"/>
          <w:b/>
          <w:szCs w:val="30"/>
        </w:rPr>
      </w:pPr>
    </w:p>
    <w:p w:rsidR="001164C9" w:rsidRDefault="001164C9" w:rsidP="001164C9">
      <w:pPr>
        <w:rPr>
          <w:szCs w:val="30"/>
        </w:rPr>
      </w:pPr>
      <w:r>
        <w:rPr>
          <w:szCs w:val="30"/>
        </w:rPr>
        <w:t>не запрашиваются</w:t>
      </w:r>
    </w:p>
    <w:p w:rsidR="001164C9" w:rsidRDefault="001164C9" w:rsidP="001164C9">
      <w:pPr>
        <w:rPr>
          <w:szCs w:val="30"/>
        </w:rPr>
      </w:pPr>
    </w:p>
    <w:p w:rsidR="001164C9" w:rsidRDefault="001164C9" w:rsidP="001164C9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Максимальный срок</w:t>
      </w:r>
    </w:p>
    <w:p w:rsidR="001164C9" w:rsidRDefault="001164C9" w:rsidP="001164C9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1164C9" w:rsidRDefault="001164C9" w:rsidP="001164C9">
      <w:pPr>
        <w:jc w:val="center"/>
        <w:rPr>
          <w:rFonts w:ascii="Cambria" w:hAnsi="Cambria"/>
          <w:b/>
          <w:szCs w:val="30"/>
        </w:rPr>
      </w:pPr>
    </w:p>
    <w:p w:rsidR="001164C9" w:rsidRDefault="001164C9" w:rsidP="001164C9">
      <w:pPr>
        <w:autoSpaceDE w:val="0"/>
        <w:autoSpaceDN w:val="0"/>
        <w:adjustRightInd w:val="0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день обращения</w:t>
      </w:r>
    </w:p>
    <w:p w:rsidR="001164C9" w:rsidRDefault="001164C9" w:rsidP="001164C9">
      <w:pPr>
        <w:autoSpaceDE w:val="0"/>
        <w:autoSpaceDN w:val="0"/>
        <w:adjustRightInd w:val="0"/>
        <w:jc w:val="left"/>
        <w:rPr>
          <w:szCs w:val="30"/>
          <w:lang w:eastAsia="ru-RU"/>
        </w:rPr>
      </w:pPr>
    </w:p>
    <w:p w:rsidR="001164C9" w:rsidRDefault="001164C9" w:rsidP="001164C9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</w:p>
    <w:p w:rsidR="001164C9" w:rsidRDefault="001164C9" w:rsidP="001164C9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 xml:space="preserve">Размер платы, </w:t>
      </w:r>
    </w:p>
    <w:p w:rsidR="001164C9" w:rsidRDefault="001164C9" w:rsidP="001164C9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1164C9" w:rsidRDefault="001164C9" w:rsidP="001164C9">
      <w:pPr>
        <w:rPr>
          <w:sz w:val="28"/>
          <w:szCs w:val="28"/>
        </w:rPr>
      </w:pPr>
    </w:p>
    <w:p w:rsidR="001164C9" w:rsidRDefault="001164C9" w:rsidP="001164C9">
      <w:pPr>
        <w:rPr>
          <w:sz w:val="28"/>
          <w:szCs w:val="28"/>
        </w:rPr>
      </w:pPr>
      <w:r>
        <w:rPr>
          <w:sz w:val="28"/>
          <w:szCs w:val="28"/>
        </w:rPr>
        <w:t xml:space="preserve">бесплатно </w:t>
      </w:r>
    </w:p>
    <w:p w:rsidR="001164C9" w:rsidRDefault="001164C9" w:rsidP="001164C9">
      <w:pPr>
        <w:rPr>
          <w:sz w:val="28"/>
          <w:szCs w:val="28"/>
        </w:rPr>
      </w:pPr>
    </w:p>
    <w:p w:rsidR="001164C9" w:rsidRDefault="001164C9" w:rsidP="001164C9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1164C9" w:rsidRDefault="001164C9" w:rsidP="001164C9">
      <w:pPr>
        <w:rPr>
          <w:sz w:val="28"/>
          <w:szCs w:val="28"/>
        </w:rPr>
      </w:pPr>
    </w:p>
    <w:p w:rsidR="001164C9" w:rsidRDefault="001164C9" w:rsidP="001164C9">
      <w:pPr>
        <w:autoSpaceDE w:val="0"/>
        <w:autoSpaceDN w:val="0"/>
        <w:adjustRightInd w:val="0"/>
        <w:jc w:val="left"/>
        <w:rPr>
          <w:rFonts w:ascii="Calibri" w:hAnsi="Calibri" w:cs="Calibri"/>
          <w:sz w:val="22"/>
          <w:lang w:eastAsia="ru-RU"/>
        </w:rPr>
      </w:pPr>
      <w:r>
        <w:rPr>
          <w:sz w:val="28"/>
          <w:szCs w:val="28"/>
          <w:lang w:eastAsia="ru-RU"/>
        </w:rPr>
        <w:t>до получения направления в учреждение образования</w:t>
      </w:r>
    </w:p>
    <w:p w:rsidR="001164C9" w:rsidRDefault="001164C9" w:rsidP="001164C9">
      <w:pPr>
        <w:rPr>
          <w:sz w:val="28"/>
          <w:szCs w:val="28"/>
        </w:rPr>
      </w:pPr>
    </w:p>
    <w:p w:rsidR="001164C9" w:rsidRDefault="001164C9" w:rsidP="001164C9">
      <w:pPr>
        <w:jc w:val="center"/>
        <w:rPr>
          <w:i/>
          <w:szCs w:val="30"/>
        </w:rPr>
      </w:pPr>
      <w:r>
        <w:rPr>
          <w:szCs w:val="30"/>
        </w:rPr>
        <w:sym w:font="Wingdings" w:char="F0FC"/>
      </w:r>
      <w:r>
        <w:rPr>
          <w:szCs w:val="30"/>
        </w:rPr>
        <w:t> </w:t>
      </w:r>
      <w:r>
        <w:rPr>
          <w:i/>
          <w:szCs w:val="30"/>
        </w:rPr>
        <w:t>Документы, запрашиваемые службой «одно окно», также могут быть представлены заинтересованными лицами самостоятельно</w:t>
      </w:r>
    </w:p>
    <w:p w:rsidR="001164C9" w:rsidRDefault="001164C9" w:rsidP="001164C9">
      <w:pPr>
        <w:jc w:val="center"/>
        <w:rPr>
          <w:i/>
          <w:szCs w:val="30"/>
        </w:rPr>
      </w:pPr>
    </w:p>
    <w:p w:rsidR="001164C9" w:rsidRDefault="001164C9" w:rsidP="001164C9"/>
    <w:p w:rsidR="0023480C" w:rsidRDefault="0023480C"/>
    <w:sectPr w:rsidR="0023480C" w:rsidSect="00CF36A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64C9"/>
    <w:rsid w:val="001164C9"/>
    <w:rsid w:val="001D7FAB"/>
    <w:rsid w:val="0023480C"/>
    <w:rsid w:val="00602C75"/>
    <w:rsid w:val="00BE5295"/>
    <w:rsid w:val="00CF36A7"/>
    <w:rsid w:val="00DB2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4C9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64C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9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F50AAF38C1E9E004A7008EEB277FBB7D3F55A3D58CB2E6F16968762974E1DFF1E52ED8482E40F0EEBBF7167F3O9v7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F50AAF38C1E9E004A7008EEB277FBB7D3F55A3D58CB2F6E1B978862974E1DFF1E52ED8482E40F0EEBBF7165F4O9v9T" TargetMode="External"/><Relationship Id="rId5" Type="http://schemas.openxmlformats.org/officeDocument/2006/relationships/hyperlink" Target="consultantplus://offline/ref=3A76C4392AD5B200B922BE9ACC68FF51639C7D96E719A221CD7511BBEFF08BFE090FXEeF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2BB18-301F-4872-B1E1-743E991A0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5</cp:revision>
  <dcterms:created xsi:type="dcterms:W3CDTF">2018-12-13T09:37:00Z</dcterms:created>
  <dcterms:modified xsi:type="dcterms:W3CDTF">2019-03-01T12:49:00Z</dcterms:modified>
</cp:coreProperties>
</file>