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524C" w:rsidRPr="009F524C" w:rsidRDefault="009F524C" w:rsidP="009F524C">
      <w:pPr>
        <w:rPr>
          <w:color w:val="000000"/>
          <w:sz w:val="30"/>
          <w:szCs w:val="30"/>
          <w:shd w:val="clear" w:color="auto" w:fill="FFFFFF"/>
        </w:rPr>
      </w:pPr>
    </w:p>
    <w:p w:rsidR="00D631D0" w:rsidRDefault="00D631D0" w:rsidP="00D631D0">
      <w:pPr>
        <w:spacing w:line="280" w:lineRule="exact"/>
        <w:rPr>
          <w:sz w:val="30"/>
          <w:szCs w:val="30"/>
        </w:rPr>
      </w:pPr>
      <w:r>
        <w:rPr>
          <w:sz w:val="30"/>
          <w:szCs w:val="30"/>
        </w:rPr>
        <w:t>О</w:t>
      </w:r>
      <w:r w:rsidRPr="00D631D0">
        <w:rPr>
          <w:sz w:val="30"/>
          <w:szCs w:val="30"/>
        </w:rPr>
        <w:t xml:space="preserve"> ходе достижения </w:t>
      </w:r>
    </w:p>
    <w:p w:rsidR="002426BF" w:rsidRDefault="00D631D0" w:rsidP="00D631D0">
      <w:pPr>
        <w:spacing w:line="280" w:lineRule="exact"/>
        <w:rPr>
          <w:sz w:val="30"/>
          <w:szCs w:val="30"/>
        </w:rPr>
      </w:pPr>
      <w:r w:rsidRPr="00D631D0">
        <w:rPr>
          <w:sz w:val="30"/>
          <w:szCs w:val="30"/>
        </w:rPr>
        <w:t xml:space="preserve">Цели устойчивого развития № 3 </w:t>
      </w:r>
    </w:p>
    <w:p w:rsidR="00A61430" w:rsidRDefault="00A61430" w:rsidP="00D631D0">
      <w:pPr>
        <w:spacing w:line="280" w:lineRule="exact"/>
        <w:rPr>
          <w:sz w:val="30"/>
          <w:szCs w:val="30"/>
        </w:rPr>
      </w:pPr>
    </w:p>
    <w:p w:rsidR="00D631D0" w:rsidRDefault="00D631D0" w:rsidP="00D631D0">
      <w:pPr>
        <w:rPr>
          <w:sz w:val="30"/>
          <w:szCs w:val="30"/>
        </w:rPr>
      </w:pPr>
    </w:p>
    <w:p w:rsidR="009F524C" w:rsidRPr="009F524C" w:rsidRDefault="00A61430" w:rsidP="00D631D0">
      <w:pPr>
        <w:jc w:val="both"/>
        <w:rPr>
          <w:sz w:val="30"/>
          <w:szCs w:val="30"/>
        </w:rPr>
      </w:pPr>
      <w:r w:rsidRPr="00A61430">
        <w:rPr>
          <w:sz w:val="30"/>
          <w:szCs w:val="3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635</wp:posOffset>
            </wp:positionV>
            <wp:extent cx="1895475" cy="1819275"/>
            <wp:effectExtent l="0" t="0" r="9525" b="9525"/>
            <wp:wrapSquare wrapText="bothSides"/>
            <wp:docPr id="2" name="Рисунок 2" descr="https://volozhin.gov.by/images/xcfjcfgh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volozhin.gov.by/images/xcfjcfghj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1430" w:rsidRDefault="009F524C" w:rsidP="00D631D0">
      <w:pPr>
        <w:jc w:val="both"/>
        <w:rPr>
          <w:sz w:val="30"/>
          <w:szCs w:val="30"/>
        </w:rPr>
      </w:pPr>
      <w:r w:rsidRPr="00AB1BEF">
        <w:rPr>
          <w:sz w:val="30"/>
          <w:szCs w:val="30"/>
        </w:rPr>
        <w:t xml:space="preserve">     </w:t>
      </w:r>
    </w:p>
    <w:p w:rsidR="00D631D0" w:rsidRDefault="009F524C" w:rsidP="00D631D0">
      <w:pPr>
        <w:jc w:val="both"/>
        <w:rPr>
          <w:sz w:val="30"/>
          <w:szCs w:val="30"/>
        </w:rPr>
      </w:pPr>
      <w:r w:rsidRPr="00AB1BEF">
        <w:rPr>
          <w:sz w:val="30"/>
          <w:szCs w:val="30"/>
        </w:rPr>
        <w:t xml:space="preserve">    </w:t>
      </w:r>
      <w:proofErr w:type="gramStart"/>
      <w:r w:rsidR="00A61430">
        <w:rPr>
          <w:sz w:val="30"/>
          <w:szCs w:val="30"/>
        </w:rPr>
        <w:t>Специалистами</w:t>
      </w:r>
      <w:r w:rsidRPr="00AB1BEF">
        <w:rPr>
          <w:sz w:val="30"/>
          <w:szCs w:val="30"/>
        </w:rPr>
        <w:t xml:space="preserve"> </w:t>
      </w:r>
      <w:r w:rsidR="00A61430">
        <w:rPr>
          <w:sz w:val="30"/>
          <w:szCs w:val="30"/>
        </w:rPr>
        <w:t>государственного</w:t>
      </w:r>
      <w:r w:rsidRPr="00AB1BEF">
        <w:rPr>
          <w:sz w:val="30"/>
          <w:szCs w:val="30"/>
        </w:rPr>
        <w:t xml:space="preserve"> учреждение «</w:t>
      </w:r>
      <w:proofErr w:type="spellStart"/>
      <w:r w:rsidRPr="00AB1BEF">
        <w:rPr>
          <w:sz w:val="30"/>
          <w:szCs w:val="30"/>
        </w:rPr>
        <w:t>Воложинский</w:t>
      </w:r>
      <w:proofErr w:type="spellEnd"/>
      <w:r w:rsidRPr="00AB1BEF">
        <w:rPr>
          <w:sz w:val="30"/>
          <w:szCs w:val="30"/>
        </w:rPr>
        <w:t xml:space="preserve"> районный центр гигиены и эпидемиологии» </w:t>
      </w:r>
      <w:r w:rsidR="00A61430">
        <w:rPr>
          <w:sz w:val="30"/>
          <w:szCs w:val="30"/>
        </w:rPr>
        <w:t>совместно с УЗ «</w:t>
      </w:r>
      <w:proofErr w:type="spellStart"/>
      <w:r w:rsidR="00A61430">
        <w:rPr>
          <w:sz w:val="30"/>
          <w:szCs w:val="30"/>
        </w:rPr>
        <w:t>Воложинская</w:t>
      </w:r>
      <w:proofErr w:type="spellEnd"/>
      <w:r w:rsidR="00A61430">
        <w:rPr>
          <w:sz w:val="30"/>
          <w:szCs w:val="30"/>
        </w:rPr>
        <w:t xml:space="preserve"> ЦРБ» </w:t>
      </w:r>
      <w:r w:rsidR="00D631D0">
        <w:rPr>
          <w:sz w:val="30"/>
          <w:szCs w:val="30"/>
        </w:rPr>
        <w:t xml:space="preserve"> </w:t>
      </w:r>
      <w:r w:rsidR="00A61430">
        <w:rPr>
          <w:sz w:val="30"/>
          <w:szCs w:val="30"/>
        </w:rPr>
        <w:t>проведен анализ хода</w:t>
      </w:r>
      <w:r w:rsidR="00D631D0">
        <w:rPr>
          <w:sz w:val="30"/>
          <w:szCs w:val="30"/>
        </w:rPr>
        <w:t xml:space="preserve"> достижения на территории </w:t>
      </w:r>
      <w:proofErr w:type="spellStart"/>
      <w:r w:rsidR="00D631D0">
        <w:rPr>
          <w:sz w:val="30"/>
          <w:szCs w:val="30"/>
        </w:rPr>
        <w:t>Воложинского</w:t>
      </w:r>
      <w:proofErr w:type="spellEnd"/>
      <w:r w:rsidR="00D631D0">
        <w:rPr>
          <w:sz w:val="30"/>
          <w:szCs w:val="30"/>
        </w:rPr>
        <w:t xml:space="preserve"> района </w:t>
      </w:r>
      <w:r w:rsidR="00D631D0">
        <w:rPr>
          <w:sz w:val="30"/>
          <w:szCs w:val="30"/>
        </w:rPr>
        <w:t xml:space="preserve">за 2021 год </w:t>
      </w:r>
      <w:r w:rsidR="00D631D0" w:rsidRPr="008563F3">
        <w:rPr>
          <w:sz w:val="30"/>
          <w:szCs w:val="30"/>
        </w:rPr>
        <w:t>Цели устойчивого развития № 3</w:t>
      </w:r>
      <w:r w:rsidR="00D631D0">
        <w:rPr>
          <w:sz w:val="30"/>
          <w:szCs w:val="30"/>
        </w:rPr>
        <w:t xml:space="preserve"> «</w:t>
      </w:r>
      <w:r w:rsidR="00D631D0" w:rsidRPr="00F7214F">
        <w:rPr>
          <w:sz w:val="30"/>
          <w:szCs w:val="30"/>
        </w:rPr>
        <w:t>Обеспечение здорового образа жизни и содействие благополучию для всех в любом возрасте</w:t>
      </w:r>
      <w:r w:rsidR="00D631D0">
        <w:rPr>
          <w:sz w:val="30"/>
          <w:szCs w:val="30"/>
        </w:rPr>
        <w:t>» в разрезе каждого из показателей, внесенных в Национальную платформу Республики Беларусь.</w:t>
      </w:r>
      <w:proofErr w:type="gramEnd"/>
    </w:p>
    <w:p w:rsidR="00D631D0" w:rsidRPr="00611FB4" w:rsidRDefault="00D631D0" w:rsidP="00D631D0">
      <w:pPr>
        <w:ind w:firstLine="709"/>
        <w:jc w:val="both"/>
        <w:rPr>
          <w:sz w:val="30"/>
          <w:szCs w:val="30"/>
        </w:rPr>
      </w:pPr>
      <w:r w:rsidRPr="00611FB4">
        <w:rPr>
          <w:sz w:val="30"/>
          <w:szCs w:val="30"/>
        </w:rPr>
        <w:t xml:space="preserve">В </w:t>
      </w:r>
      <w:proofErr w:type="spellStart"/>
      <w:r w:rsidRPr="00611FB4">
        <w:rPr>
          <w:sz w:val="30"/>
          <w:szCs w:val="30"/>
        </w:rPr>
        <w:t>Воложинском</w:t>
      </w:r>
      <w:proofErr w:type="spellEnd"/>
      <w:r w:rsidRPr="00611FB4">
        <w:rPr>
          <w:sz w:val="30"/>
          <w:szCs w:val="30"/>
        </w:rPr>
        <w:t xml:space="preserve">  районе  осуществляется работа </w:t>
      </w:r>
      <w:r>
        <w:rPr>
          <w:sz w:val="30"/>
          <w:szCs w:val="30"/>
        </w:rPr>
        <w:t xml:space="preserve">также </w:t>
      </w:r>
      <w:r w:rsidRPr="00611FB4">
        <w:rPr>
          <w:sz w:val="30"/>
          <w:szCs w:val="30"/>
        </w:rPr>
        <w:t xml:space="preserve">по реализации решения </w:t>
      </w:r>
      <w:proofErr w:type="spellStart"/>
      <w:r w:rsidRPr="00611FB4">
        <w:rPr>
          <w:sz w:val="30"/>
          <w:szCs w:val="30"/>
        </w:rPr>
        <w:t>Воложинского</w:t>
      </w:r>
      <w:proofErr w:type="spellEnd"/>
      <w:r w:rsidRPr="00611FB4">
        <w:rPr>
          <w:sz w:val="30"/>
          <w:szCs w:val="30"/>
        </w:rPr>
        <w:t xml:space="preserve"> райисполкома от 11.02.2019 года № 130 «Об утверждении Комплексного плана основных мероприятий по реализации на территории </w:t>
      </w:r>
      <w:proofErr w:type="spellStart"/>
      <w:r w:rsidRPr="00611FB4">
        <w:rPr>
          <w:sz w:val="30"/>
          <w:szCs w:val="30"/>
        </w:rPr>
        <w:t>Воложинского</w:t>
      </w:r>
      <w:proofErr w:type="spellEnd"/>
      <w:r w:rsidRPr="00611FB4">
        <w:rPr>
          <w:sz w:val="30"/>
          <w:szCs w:val="30"/>
        </w:rPr>
        <w:t xml:space="preserve"> района проекта «Город </w:t>
      </w:r>
      <w:proofErr w:type="spellStart"/>
      <w:r w:rsidRPr="00611FB4">
        <w:rPr>
          <w:sz w:val="30"/>
          <w:szCs w:val="30"/>
        </w:rPr>
        <w:t>Воложин</w:t>
      </w:r>
      <w:proofErr w:type="spellEnd"/>
      <w:r w:rsidRPr="00611FB4">
        <w:rPr>
          <w:sz w:val="30"/>
          <w:szCs w:val="30"/>
        </w:rPr>
        <w:t xml:space="preserve"> – здоровый город» на 2019-2022 годы» (далее – </w:t>
      </w:r>
      <w:r>
        <w:rPr>
          <w:sz w:val="30"/>
          <w:szCs w:val="30"/>
        </w:rPr>
        <w:t>профилактический проект</w:t>
      </w:r>
      <w:r w:rsidRPr="00611FB4">
        <w:rPr>
          <w:sz w:val="30"/>
          <w:szCs w:val="30"/>
        </w:rPr>
        <w:t>).</w:t>
      </w:r>
    </w:p>
    <w:p w:rsidR="00D631D0" w:rsidRPr="00611FB4" w:rsidRDefault="00D631D0" w:rsidP="00D631D0">
      <w:pPr>
        <w:ind w:firstLine="709"/>
        <w:jc w:val="both"/>
        <w:rPr>
          <w:sz w:val="30"/>
          <w:szCs w:val="30"/>
        </w:rPr>
      </w:pPr>
      <w:r w:rsidRPr="00611FB4">
        <w:rPr>
          <w:sz w:val="30"/>
          <w:szCs w:val="30"/>
        </w:rPr>
        <w:t>Профилактический проект «Здоровые города и поселки» является интеграционной площадкой по достижению ЦУР. Органы власти значительное внимание уделяют повышению ответственности субъектов социально-экономической деятельности за состояние здоровья населения и достижения ЦУР на территории района.</w:t>
      </w:r>
    </w:p>
    <w:p w:rsidR="00D631D0" w:rsidRPr="00611FB4" w:rsidRDefault="00D631D0" w:rsidP="00D631D0">
      <w:pPr>
        <w:ind w:firstLine="709"/>
        <w:jc w:val="both"/>
      </w:pPr>
      <w:r w:rsidRPr="00611FB4">
        <w:rPr>
          <w:sz w:val="30"/>
          <w:szCs w:val="30"/>
        </w:rPr>
        <w:t xml:space="preserve">При реализации </w:t>
      </w:r>
      <w:r>
        <w:rPr>
          <w:sz w:val="30"/>
          <w:szCs w:val="30"/>
        </w:rPr>
        <w:t>профилактического</w:t>
      </w:r>
      <w:r w:rsidRPr="00611FB4">
        <w:rPr>
          <w:sz w:val="30"/>
          <w:szCs w:val="30"/>
        </w:rPr>
        <w:t xml:space="preserve"> проект</w:t>
      </w:r>
      <w:r>
        <w:rPr>
          <w:sz w:val="30"/>
          <w:szCs w:val="30"/>
        </w:rPr>
        <w:t>а</w:t>
      </w:r>
      <w:r w:rsidRPr="00611FB4">
        <w:rPr>
          <w:sz w:val="30"/>
          <w:szCs w:val="30"/>
        </w:rPr>
        <w:t xml:space="preserve"> акцент сделан на межведомственном партнерстве, когда решением вопросов сохранения и развития здоровья населения занимаются не только органы здравоохранения, но и все городские структуры.</w:t>
      </w:r>
      <w:r w:rsidRPr="00611FB4">
        <w:t xml:space="preserve"> </w:t>
      </w:r>
      <w:r w:rsidRPr="00611FB4">
        <w:rPr>
          <w:sz w:val="30"/>
          <w:szCs w:val="30"/>
        </w:rPr>
        <w:t>Налажено взаимодействие исполнителей профилактического проекта.</w:t>
      </w:r>
    </w:p>
    <w:p w:rsidR="00D631D0" w:rsidRPr="00611FB4" w:rsidRDefault="00D631D0" w:rsidP="00D631D0">
      <w:pPr>
        <w:ind w:firstLine="709"/>
        <w:jc w:val="both"/>
        <w:rPr>
          <w:sz w:val="30"/>
          <w:szCs w:val="30"/>
        </w:rPr>
      </w:pPr>
      <w:r w:rsidRPr="00611FB4">
        <w:rPr>
          <w:sz w:val="30"/>
          <w:szCs w:val="30"/>
        </w:rPr>
        <w:t xml:space="preserve">На сайте </w:t>
      </w:r>
      <w:proofErr w:type="spellStart"/>
      <w:r w:rsidRPr="00611FB4">
        <w:rPr>
          <w:sz w:val="30"/>
          <w:szCs w:val="30"/>
        </w:rPr>
        <w:t>Воложинского</w:t>
      </w:r>
      <w:proofErr w:type="spellEnd"/>
      <w:r w:rsidRPr="00611FB4">
        <w:rPr>
          <w:sz w:val="30"/>
          <w:szCs w:val="30"/>
        </w:rPr>
        <w:t xml:space="preserve"> райисполкома, а также на сайте </w:t>
      </w:r>
      <w:proofErr w:type="spellStart"/>
      <w:r w:rsidRPr="00611FB4">
        <w:rPr>
          <w:sz w:val="30"/>
          <w:szCs w:val="30"/>
        </w:rPr>
        <w:t>Воложинского</w:t>
      </w:r>
      <w:proofErr w:type="spellEnd"/>
      <w:r w:rsidRPr="00611FB4">
        <w:rPr>
          <w:sz w:val="30"/>
          <w:szCs w:val="30"/>
        </w:rPr>
        <w:t xml:space="preserve"> РЦГЭ создан раздел «Город </w:t>
      </w:r>
      <w:proofErr w:type="spellStart"/>
      <w:r w:rsidRPr="00611FB4">
        <w:rPr>
          <w:sz w:val="30"/>
          <w:szCs w:val="30"/>
        </w:rPr>
        <w:t>Воложин</w:t>
      </w:r>
      <w:proofErr w:type="spellEnd"/>
      <w:r w:rsidRPr="00611FB4">
        <w:rPr>
          <w:sz w:val="30"/>
          <w:szCs w:val="30"/>
        </w:rPr>
        <w:t xml:space="preserve"> - здоровый город», который пополняется материалами по вопросам формирования здорового образа жизни, о проводимых профилактических акциях, фестивалях, соревнованиях, праздниках здоровья по вопросам формирования здорового образа жизни, профилактике неинфекционных заболеваний, зависимостей, социально-значимых заболеваний, по различным аспектам охраны здоровья.</w:t>
      </w:r>
    </w:p>
    <w:p w:rsidR="00D631D0" w:rsidRPr="00611FB4" w:rsidRDefault="00D631D0" w:rsidP="00D631D0">
      <w:pPr>
        <w:shd w:val="clear" w:color="auto" w:fill="FFFFFF"/>
        <w:spacing w:after="150"/>
        <w:ind w:firstLine="709"/>
        <w:contextualSpacing/>
        <w:jc w:val="both"/>
        <w:rPr>
          <w:sz w:val="30"/>
          <w:szCs w:val="30"/>
        </w:rPr>
      </w:pPr>
      <w:r w:rsidRPr="00611FB4">
        <w:rPr>
          <w:sz w:val="30"/>
          <w:szCs w:val="30"/>
        </w:rPr>
        <w:t>В районной газете «</w:t>
      </w:r>
      <w:proofErr w:type="spellStart"/>
      <w:r w:rsidRPr="00611FB4">
        <w:rPr>
          <w:sz w:val="30"/>
          <w:szCs w:val="30"/>
        </w:rPr>
        <w:t>Працоуная</w:t>
      </w:r>
      <w:proofErr w:type="spellEnd"/>
      <w:r w:rsidRPr="00611FB4">
        <w:rPr>
          <w:sz w:val="30"/>
          <w:szCs w:val="30"/>
        </w:rPr>
        <w:t xml:space="preserve"> слава» создана постоянно действующая рубрика «За здоровый образ жизни», «Гигиена и здоровье». </w:t>
      </w:r>
    </w:p>
    <w:p w:rsidR="00D631D0" w:rsidRPr="00611FB4" w:rsidRDefault="00D631D0" w:rsidP="00D631D0">
      <w:pPr>
        <w:shd w:val="clear" w:color="auto" w:fill="FFFFFF"/>
        <w:spacing w:after="150"/>
        <w:contextualSpacing/>
        <w:jc w:val="both"/>
        <w:rPr>
          <w:sz w:val="30"/>
          <w:szCs w:val="30"/>
        </w:rPr>
      </w:pPr>
      <w:r w:rsidRPr="00611FB4">
        <w:rPr>
          <w:sz w:val="30"/>
          <w:szCs w:val="30"/>
        </w:rPr>
        <w:lastRenderedPageBreak/>
        <w:t xml:space="preserve">       В 2021 году на базе ТЦСОН реализовался пилотный проект по профилактике неинфекционных заболеваний, выявлению и коррекции фактов риска, контроля уровня артериального давления, уровня сахара крови, межведомственный проект «Школа – территория здоровья» (реализуется в 15 учреждениях образования).</w:t>
      </w:r>
    </w:p>
    <w:p w:rsidR="00D631D0" w:rsidRPr="00611FB4" w:rsidRDefault="00D631D0" w:rsidP="00D631D0">
      <w:pPr>
        <w:shd w:val="clear" w:color="auto" w:fill="FFFFFF"/>
        <w:spacing w:after="150"/>
        <w:ind w:firstLine="709"/>
        <w:contextualSpacing/>
        <w:jc w:val="both"/>
        <w:rPr>
          <w:sz w:val="30"/>
          <w:szCs w:val="30"/>
        </w:rPr>
      </w:pPr>
      <w:proofErr w:type="spellStart"/>
      <w:r w:rsidRPr="00611FB4">
        <w:rPr>
          <w:sz w:val="30"/>
          <w:szCs w:val="30"/>
        </w:rPr>
        <w:t>Воложинским</w:t>
      </w:r>
      <w:proofErr w:type="spellEnd"/>
      <w:r w:rsidRPr="00611FB4">
        <w:rPr>
          <w:sz w:val="30"/>
          <w:szCs w:val="30"/>
        </w:rPr>
        <w:t xml:space="preserve"> филиалом КУП «</w:t>
      </w:r>
      <w:proofErr w:type="spellStart"/>
      <w:r w:rsidRPr="00611FB4">
        <w:rPr>
          <w:sz w:val="30"/>
          <w:szCs w:val="30"/>
        </w:rPr>
        <w:t>Миноблкиновидеопрокат</w:t>
      </w:r>
      <w:proofErr w:type="spellEnd"/>
      <w:r w:rsidRPr="00611FB4">
        <w:rPr>
          <w:sz w:val="30"/>
          <w:szCs w:val="30"/>
        </w:rPr>
        <w:t xml:space="preserve">» в кинотеатре </w:t>
      </w:r>
      <w:proofErr w:type="spellStart"/>
      <w:r w:rsidRPr="00611FB4">
        <w:rPr>
          <w:sz w:val="30"/>
          <w:szCs w:val="30"/>
        </w:rPr>
        <w:t>г</w:t>
      </w:r>
      <w:proofErr w:type="gramStart"/>
      <w:r w:rsidRPr="00611FB4">
        <w:rPr>
          <w:sz w:val="30"/>
          <w:szCs w:val="30"/>
        </w:rPr>
        <w:t>.В</w:t>
      </w:r>
      <w:proofErr w:type="gramEnd"/>
      <w:r w:rsidRPr="00611FB4">
        <w:rPr>
          <w:sz w:val="30"/>
          <w:szCs w:val="30"/>
        </w:rPr>
        <w:t>оложина</w:t>
      </w:r>
      <w:proofErr w:type="spellEnd"/>
      <w:r w:rsidRPr="00611FB4">
        <w:rPr>
          <w:sz w:val="30"/>
          <w:szCs w:val="30"/>
        </w:rPr>
        <w:t xml:space="preserve"> организовано проведение кинолекториев и кинопоказов по профилактике и предупреждению производственного и бытового травматизма, гибели людей на водах, употребления табачных изделий, алкогольных напитков, наркотических, токсических и психотропных веществ. </w:t>
      </w:r>
    </w:p>
    <w:p w:rsidR="00D631D0" w:rsidRPr="00611FB4" w:rsidRDefault="00D631D0" w:rsidP="00D631D0">
      <w:pPr>
        <w:shd w:val="clear" w:color="auto" w:fill="FFFFFF"/>
        <w:spacing w:after="150"/>
        <w:ind w:firstLine="709"/>
        <w:contextualSpacing/>
        <w:jc w:val="both"/>
        <w:rPr>
          <w:sz w:val="30"/>
          <w:szCs w:val="30"/>
        </w:rPr>
      </w:pPr>
      <w:r w:rsidRPr="00611FB4">
        <w:rPr>
          <w:sz w:val="30"/>
          <w:szCs w:val="30"/>
        </w:rPr>
        <w:t xml:space="preserve">С целью накопления и распространения перспективного педагогического опыта по пропаганде здорового образа жизни в ГУО «Средняя школа № 2 г. </w:t>
      </w:r>
      <w:proofErr w:type="spellStart"/>
      <w:r w:rsidRPr="00611FB4">
        <w:rPr>
          <w:sz w:val="30"/>
          <w:szCs w:val="30"/>
        </w:rPr>
        <w:t>Воложина</w:t>
      </w:r>
      <w:proofErr w:type="spellEnd"/>
      <w:r w:rsidRPr="00611FB4">
        <w:rPr>
          <w:sz w:val="30"/>
          <w:szCs w:val="30"/>
        </w:rPr>
        <w:t xml:space="preserve">» создан ресурсный центр, который является эффективной площадкой для взаимообмена практическим опытом учреждений образования района, а также вспомогательной базой для родительской общественности по вопросам здорового образа жизни. </w:t>
      </w:r>
    </w:p>
    <w:p w:rsidR="00D631D0" w:rsidRPr="00611FB4" w:rsidRDefault="00D631D0" w:rsidP="00D631D0">
      <w:pPr>
        <w:shd w:val="clear" w:color="auto" w:fill="FFFFFF"/>
        <w:spacing w:after="150"/>
        <w:contextualSpacing/>
        <w:jc w:val="both"/>
        <w:rPr>
          <w:sz w:val="30"/>
          <w:szCs w:val="30"/>
        </w:rPr>
      </w:pPr>
      <w:r w:rsidRPr="00611FB4">
        <w:rPr>
          <w:bCs/>
          <w:sz w:val="30"/>
          <w:szCs w:val="30"/>
        </w:rPr>
        <w:t xml:space="preserve">          </w:t>
      </w:r>
      <w:r w:rsidRPr="00611FB4">
        <w:rPr>
          <w:sz w:val="30"/>
          <w:szCs w:val="30"/>
        </w:rPr>
        <w:t xml:space="preserve">В </w:t>
      </w:r>
      <w:proofErr w:type="spellStart"/>
      <w:r w:rsidRPr="00611FB4">
        <w:rPr>
          <w:sz w:val="30"/>
          <w:szCs w:val="30"/>
        </w:rPr>
        <w:t>г</w:t>
      </w:r>
      <w:proofErr w:type="gramStart"/>
      <w:r w:rsidRPr="00611FB4">
        <w:rPr>
          <w:sz w:val="30"/>
          <w:szCs w:val="30"/>
        </w:rPr>
        <w:t>.В</w:t>
      </w:r>
      <w:proofErr w:type="gramEnd"/>
      <w:r w:rsidRPr="00611FB4">
        <w:rPr>
          <w:sz w:val="30"/>
          <w:szCs w:val="30"/>
        </w:rPr>
        <w:t>оложине</w:t>
      </w:r>
      <w:proofErr w:type="spellEnd"/>
      <w:r w:rsidRPr="00611FB4">
        <w:rPr>
          <w:sz w:val="30"/>
          <w:szCs w:val="30"/>
        </w:rPr>
        <w:t xml:space="preserve"> физкультурно-оздоровительным центром предоставляются услуги по прокату велосипедов, палок для скандинавской ходьбы, туристического снаряжения.</w:t>
      </w:r>
    </w:p>
    <w:p w:rsidR="00D631D0" w:rsidRPr="00611FB4" w:rsidRDefault="00D631D0" w:rsidP="00D631D0">
      <w:pPr>
        <w:shd w:val="clear" w:color="auto" w:fill="FFFFFF"/>
        <w:spacing w:after="150"/>
        <w:ind w:firstLine="709"/>
        <w:contextualSpacing/>
        <w:jc w:val="both"/>
        <w:rPr>
          <w:sz w:val="30"/>
          <w:szCs w:val="30"/>
        </w:rPr>
      </w:pPr>
      <w:r w:rsidRPr="00611FB4">
        <w:rPr>
          <w:sz w:val="30"/>
          <w:szCs w:val="30"/>
        </w:rPr>
        <w:t xml:space="preserve">На базе </w:t>
      </w:r>
      <w:proofErr w:type="spellStart"/>
      <w:r w:rsidRPr="00611FB4">
        <w:rPr>
          <w:sz w:val="30"/>
          <w:szCs w:val="30"/>
        </w:rPr>
        <w:t>Воложинского</w:t>
      </w:r>
      <w:proofErr w:type="spellEnd"/>
      <w:r w:rsidRPr="00611FB4">
        <w:rPr>
          <w:sz w:val="30"/>
          <w:szCs w:val="30"/>
        </w:rPr>
        <w:t xml:space="preserve"> </w:t>
      </w:r>
      <w:proofErr w:type="spellStart"/>
      <w:r w:rsidRPr="00611FB4">
        <w:rPr>
          <w:sz w:val="30"/>
          <w:szCs w:val="30"/>
        </w:rPr>
        <w:t>ФОКа</w:t>
      </w:r>
      <w:proofErr w:type="spellEnd"/>
      <w:r w:rsidRPr="00611FB4">
        <w:rPr>
          <w:sz w:val="30"/>
          <w:szCs w:val="30"/>
        </w:rPr>
        <w:t xml:space="preserve"> осуществляются различные спортивные соревнования, турниры, в том числе областного и республиканского уровней; организованы спартакиады по различным видам спорта среди школьников, трудовых коллективов, руководителей организаций и предприятий.</w:t>
      </w:r>
    </w:p>
    <w:p w:rsidR="00D631D0" w:rsidRPr="00611FB4" w:rsidRDefault="00D631D0" w:rsidP="00D631D0">
      <w:pPr>
        <w:shd w:val="clear" w:color="auto" w:fill="FFFFFF"/>
        <w:spacing w:after="150"/>
        <w:contextualSpacing/>
        <w:jc w:val="both"/>
        <w:rPr>
          <w:sz w:val="30"/>
          <w:szCs w:val="30"/>
        </w:rPr>
      </w:pPr>
      <w:r w:rsidRPr="00611FB4">
        <w:rPr>
          <w:sz w:val="30"/>
          <w:szCs w:val="30"/>
        </w:rPr>
        <w:t xml:space="preserve">         Среди жителей города большой популярностью пользуется созданный совместный </w:t>
      </w:r>
      <w:proofErr w:type="spellStart"/>
      <w:r w:rsidRPr="00611FB4">
        <w:rPr>
          <w:sz w:val="30"/>
          <w:szCs w:val="30"/>
        </w:rPr>
        <w:t>веломаршрут</w:t>
      </w:r>
      <w:proofErr w:type="spellEnd"/>
      <w:r w:rsidRPr="00611FB4">
        <w:rPr>
          <w:sz w:val="30"/>
          <w:szCs w:val="30"/>
        </w:rPr>
        <w:t xml:space="preserve"> «</w:t>
      </w:r>
      <w:proofErr w:type="spellStart"/>
      <w:r w:rsidRPr="00611FB4">
        <w:rPr>
          <w:sz w:val="30"/>
          <w:szCs w:val="30"/>
        </w:rPr>
        <w:t>Воложинских</w:t>
      </w:r>
      <w:proofErr w:type="spellEnd"/>
      <w:r w:rsidRPr="00611FB4">
        <w:rPr>
          <w:sz w:val="30"/>
          <w:szCs w:val="30"/>
        </w:rPr>
        <w:t xml:space="preserve"> гостинцев» и БОО «Отдых в деревне». На сегодняшний день по протяженности маршрут составляет 150 км. </w:t>
      </w:r>
    </w:p>
    <w:p w:rsidR="00D631D0" w:rsidRPr="00611FB4" w:rsidRDefault="00D631D0" w:rsidP="00D631D0">
      <w:pPr>
        <w:shd w:val="clear" w:color="auto" w:fill="FFFFFF"/>
        <w:spacing w:after="150"/>
        <w:contextualSpacing/>
        <w:jc w:val="both"/>
        <w:rPr>
          <w:sz w:val="30"/>
          <w:szCs w:val="30"/>
        </w:rPr>
      </w:pPr>
      <w:r w:rsidRPr="00611FB4">
        <w:rPr>
          <w:bCs/>
          <w:sz w:val="30"/>
          <w:szCs w:val="30"/>
        </w:rPr>
        <w:t xml:space="preserve">         Значительное внимание со стороны органов власти уделяется совершенствованию оказания медицинской помощи населению, доступности медицинских услуг. </w:t>
      </w:r>
      <w:r w:rsidRPr="00611FB4">
        <w:rPr>
          <w:sz w:val="30"/>
          <w:szCs w:val="30"/>
        </w:rPr>
        <w:t xml:space="preserve">В 2021 г. был начат капитальный ремонт и техническая модернизация хирургического корпуса центральной районной больницы в </w:t>
      </w:r>
      <w:proofErr w:type="spellStart"/>
      <w:r w:rsidRPr="00611FB4">
        <w:rPr>
          <w:sz w:val="30"/>
          <w:szCs w:val="30"/>
        </w:rPr>
        <w:t>г</w:t>
      </w:r>
      <w:proofErr w:type="gramStart"/>
      <w:r w:rsidRPr="00611FB4">
        <w:rPr>
          <w:sz w:val="30"/>
          <w:szCs w:val="30"/>
        </w:rPr>
        <w:t>.В</w:t>
      </w:r>
      <w:proofErr w:type="gramEnd"/>
      <w:r w:rsidRPr="00611FB4">
        <w:rPr>
          <w:sz w:val="30"/>
          <w:szCs w:val="30"/>
        </w:rPr>
        <w:t>оложине</w:t>
      </w:r>
      <w:proofErr w:type="spellEnd"/>
      <w:r w:rsidRPr="00611FB4">
        <w:rPr>
          <w:sz w:val="30"/>
          <w:szCs w:val="30"/>
        </w:rPr>
        <w:t>, что коренным образом изменило условия пребывания пациентов, условия труда персонала, санитарно-техническое состояние помещений. Из районного бюджета для УЗ «</w:t>
      </w:r>
      <w:proofErr w:type="spellStart"/>
      <w:r w:rsidRPr="00611FB4">
        <w:rPr>
          <w:sz w:val="30"/>
          <w:szCs w:val="30"/>
        </w:rPr>
        <w:t>Воложинская</w:t>
      </w:r>
      <w:proofErr w:type="spellEnd"/>
      <w:r w:rsidRPr="00611FB4">
        <w:rPr>
          <w:sz w:val="30"/>
          <w:szCs w:val="30"/>
        </w:rPr>
        <w:t xml:space="preserve"> ЦРБ» приобретено медицинское оборудование на сумму 502,6 тыс. рублей, в </w:t>
      </w:r>
      <w:proofErr w:type="spellStart"/>
      <w:r w:rsidRPr="00611FB4">
        <w:rPr>
          <w:sz w:val="30"/>
          <w:szCs w:val="30"/>
        </w:rPr>
        <w:t>т.ч</w:t>
      </w:r>
      <w:proofErr w:type="spellEnd"/>
      <w:r w:rsidRPr="00611FB4">
        <w:rPr>
          <w:sz w:val="30"/>
          <w:szCs w:val="30"/>
        </w:rPr>
        <w:t xml:space="preserve">. анализатор иммунологический, оборудование для дезинфекции, эндоскопическое оборудование, </w:t>
      </w:r>
      <w:proofErr w:type="spellStart"/>
      <w:r w:rsidRPr="00611FB4">
        <w:rPr>
          <w:sz w:val="30"/>
          <w:szCs w:val="30"/>
        </w:rPr>
        <w:t>кардиорегистратор</w:t>
      </w:r>
      <w:proofErr w:type="spellEnd"/>
      <w:r w:rsidRPr="00611FB4">
        <w:rPr>
          <w:sz w:val="30"/>
          <w:szCs w:val="30"/>
        </w:rPr>
        <w:t xml:space="preserve"> и прочее. </w:t>
      </w:r>
    </w:p>
    <w:p w:rsidR="00D631D0" w:rsidRPr="00611FB4" w:rsidRDefault="00D631D0" w:rsidP="00D631D0">
      <w:pPr>
        <w:shd w:val="clear" w:color="auto" w:fill="FFFFFF"/>
        <w:spacing w:after="150"/>
        <w:ind w:firstLine="709"/>
        <w:contextualSpacing/>
        <w:jc w:val="both"/>
        <w:rPr>
          <w:rFonts w:eastAsia="Calibri"/>
          <w:sz w:val="30"/>
          <w:szCs w:val="30"/>
          <w:lang w:eastAsia="en-US"/>
        </w:rPr>
      </w:pPr>
      <w:proofErr w:type="gramStart"/>
      <w:r w:rsidRPr="00611FB4">
        <w:rPr>
          <w:rFonts w:eastAsia="Calibri"/>
          <w:sz w:val="30"/>
          <w:szCs w:val="30"/>
          <w:lang w:eastAsia="en-US"/>
        </w:rPr>
        <w:t xml:space="preserve">Проведена определенная работа по совершенствованию санитарно-технического состояния учреждений образования, </w:t>
      </w:r>
      <w:r w:rsidRPr="00611FB4">
        <w:rPr>
          <w:rFonts w:eastAsia="Calibri"/>
          <w:sz w:val="30"/>
          <w:szCs w:val="30"/>
          <w:lang w:eastAsia="en-US"/>
        </w:rPr>
        <w:lastRenderedPageBreak/>
        <w:t xml:space="preserve">выполнены значительные объемы ремонтных работ: в ГУО «Средняя школа №2 г. </w:t>
      </w:r>
      <w:proofErr w:type="spellStart"/>
      <w:r w:rsidRPr="00611FB4">
        <w:rPr>
          <w:rFonts w:eastAsia="Calibri"/>
          <w:sz w:val="30"/>
          <w:szCs w:val="30"/>
          <w:lang w:eastAsia="en-US"/>
        </w:rPr>
        <w:t>Воложина</w:t>
      </w:r>
      <w:proofErr w:type="spellEnd"/>
      <w:r w:rsidRPr="00611FB4">
        <w:rPr>
          <w:rFonts w:eastAsia="Calibri"/>
          <w:sz w:val="30"/>
          <w:szCs w:val="30"/>
          <w:lang w:eastAsia="en-US"/>
        </w:rPr>
        <w:t xml:space="preserve">»  проведен текущий ремонт санузлов, центрального крыльца, заменено 75 электросветильников, в компьютерный класс получены новые компьютеры; в ГУО «Ясли-сад № 3 г. </w:t>
      </w:r>
      <w:proofErr w:type="spellStart"/>
      <w:r w:rsidRPr="00611FB4">
        <w:rPr>
          <w:rFonts w:eastAsia="Calibri"/>
          <w:sz w:val="30"/>
          <w:szCs w:val="30"/>
          <w:lang w:eastAsia="en-US"/>
        </w:rPr>
        <w:t>Воложина</w:t>
      </w:r>
      <w:proofErr w:type="spellEnd"/>
      <w:r w:rsidRPr="00611FB4">
        <w:rPr>
          <w:rFonts w:eastAsia="Calibri"/>
          <w:sz w:val="30"/>
          <w:szCs w:val="30"/>
          <w:lang w:eastAsia="en-US"/>
        </w:rPr>
        <w:t xml:space="preserve">» проведен ремонт асфальтного покрытия на территории, заменено линолеумное покрытие в трех группах. </w:t>
      </w:r>
      <w:proofErr w:type="gramEnd"/>
    </w:p>
    <w:p w:rsidR="00D631D0" w:rsidRDefault="00D631D0" w:rsidP="00D631D0">
      <w:pPr>
        <w:shd w:val="clear" w:color="auto" w:fill="FFFFFF"/>
        <w:spacing w:after="150"/>
        <w:ind w:firstLine="709"/>
        <w:contextualSpacing/>
        <w:jc w:val="both"/>
        <w:rPr>
          <w:rFonts w:eastAsia="Calibri"/>
          <w:sz w:val="30"/>
          <w:szCs w:val="30"/>
          <w:lang w:eastAsia="en-US"/>
        </w:rPr>
      </w:pPr>
      <w:proofErr w:type="gramStart"/>
      <w:r w:rsidRPr="00611FB4">
        <w:rPr>
          <w:rFonts w:eastAsia="Calibri"/>
          <w:sz w:val="30"/>
          <w:szCs w:val="30"/>
          <w:lang w:eastAsia="en-US"/>
        </w:rPr>
        <w:t xml:space="preserve">В учреждениях образования были продолжены работы по реконструкции системы электроосвещения, замене устаревших светильников на современные (энергосберегающие): в ГУО «Средняя школа №2 г. </w:t>
      </w:r>
      <w:proofErr w:type="spellStart"/>
      <w:r w:rsidRPr="00611FB4">
        <w:rPr>
          <w:rFonts w:eastAsia="Calibri"/>
          <w:sz w:val="30"/>
          <w:szCs w:val="30"/>
          <w:lang w:eastAsia="en-US"/>
        </w:rPr>
        <w:t>Воложина</w:t>
      </w:r>
      <w:proofErr w:type="spellEnd"/>
      <w:r w:rsidRPr="00611FB4">
        <w:rPr>
          <w:rFonts w:eastAsia="Calibri"/>
          <w:sz w:val="30"/>
          <w:szCs w:val="30"/>
          <w:lang w:eastAsia="en-US"/>
        </w:rPr>
        <w:t xml:space="preserve">» установлено 75 светильников; в ГУО «Средняя школа №1 г. </w:t>
      </w:r>
      <w:proofErr w:type="spellStart"/>
      <w:r w:rsidRPr="00611FB4">
        <w:rPr>
          <w:rFonts w:eastAsia="Calibri"/>
          <w:sz w:val="30"/>
          <w:szCs w:val="30"/>
          <w:lang w:eastAsia="en-US"/>
        </w:rPr>
        <w:t>Воложина</w:t>
      </w:r>
      <w:proofErr w:type="spellEnd"/>
      <w:r w:rsidRPr="00611FB4">
        <w:rPr>
          <w:rFonts w:eastAsia="Calibri"/>
          <w:sz w:val="30"/>
          <w:szCs w:val="30"/>
          <w:lang w:eastAsia="en-US"/>
        </w:rPr>
        <w:t>»  - 16 светильников в спортивном зале с заменой электропроводки и 3 светильника в кабинете труда).</w:t>
      </w:r>
      <w:proofErr w:type="gramEnd"/>
    </w:p>
    <w:p w:rsidR="00D631D0" w:rsidRDefault="00D631D0" w:rsidP="00D631D0">
      <w:pPr>
        <w:shd w:val="clear" w:color="auto" w:fill="FFFFFF"/>
        <w:spacing w:after="150"/>
        <w:ind w:firstLine="709"/>
        <w:contextualSpacing/>
        <w:jc w:val="both"/>
        <w:rPr>
          <w:rFonts w:eastAsia="Calibri"/>
          <w:sz w:val="30"/>
          <w:szCs w:val="30"/>
          <w:lang w:eastAsia="en-US"/>
        </w:rPr>
      </w:pPr>
      <w:r>
        <w:rPr>
          <w:rFonts w:eastAsia="Calibri"/>
          <w:sz w:val="30"/>
          <w:szCs w:val="30"/>
          <w:lang w:eastAsia="en-US"/>
        </w:rPr>
        <w:t xml:space="preserve">Реализация профилактического проекта </w:t>
      </w:r>
      <w:r w:rsidRPr="00611FB4">
        <w:rPr>
          <w:rFonts w:eastAsia="Calibri"/>
          <w:sz w:val="30"/>
          <w:szCs w:val="30"/>
          <w:lang w:eastAsia="en-US"/>
        </w:rPr>
        <w:t xml:space="preserve">«Город </w:t>
      </w:r>
      <w:proofErr w:type="spellStart"/>
      <w:r w:rsidRPr="00611FB4">
        <w:rPr>
          <w:rFonts w:eastAsia="Calibri"/>
          <w:sz w:val="30"/>
          <w:szCs w:val="30"/>
          <w:lang w:eastAsia="en-US"/>
        </w:rPr>
        <w:t>Воложин</w:t>
      </w:r>
      <w:proofErr w:type="spellEnd"/>
      <w:r w:rsidRPr="00611FB4">
        <w:rPr>
          <w:rFonts w:eastAsia="Calibri"/>
          <w:sz w:val="30"/>
          <w:szCs w:val="30"/>
          <w:lang w:eastAsia="en-US"/>
        </w:rPr>
        <w:t xml:space="preserve"> – здоровый город»</w:t>
      </w:r>
      <w:r>
        <w:rPr>
          <w:rFonts w:eastAsia="Calibri"/>
          <w:sz w:val="30"/>
          <w:szCs w:val="30"/>
          <w:lang w:eastAsia="en-US"/>
        </w:rPr>
        <w:t xml:space="preserve"> и мероприятий по достижению ЦУР продолжается.</w:t>
      </w:r>
    </w:p>
    <w:p w:rsidR="00D631D0" w:rsidRDefault="00D631D0" w:rsidP="00D631D0">
      <w:pPr>
        <w:shd w:val="clear" w:color="auto" w:fill="FFFFFF"/>
        <w:spacing w:after="150"/>
        <w:contextualSpacing/>
        <w:jc w:val="both"/>
        <w:rPr>
          <w:rFonts w:eastAsia="Calibri"/>
          <w:sz w:val="30"/>
          <w:szCs w:val="30"/>
          <w:lang w:eastAsia="en-US"/>
        </w:rPr>
      </w:pPr>
    </w:p>
    <w:p w:rsidR="00D631D0" w:rsidRDefault="00D631D0" w:rsidP="00D631D0">
      <w:pPr>
        <w:shd w:val="clear" w:color="auto" w:fill="FFFFFF"/>
        <w:spacing w:after="150"/>
        <w:contextualSpacing/>
        <w:jc w:val="both"/>
        <w:rPr>
          <w:rFonts w:eastAsia="Calibri"/>
          <w:sz w:val="30"/>
          <w:szCs w:val="30"/>
          <w:lang w:eastAsia="en-US"/>
        </w:rPr>
      </w:pPr>
      <w:r>
        <w:rPr>
          <w:rFonts w:eastAsia="Calibri"/>
          <w:sz w:val="30"/>
          <w:szCs w:val="30"/>
          <w:lang w:eastAsia="en-US"/>
        </w:rPr>
        <w:t>Приложение: в 1 экз. на 5 л.</w:t>
      </w:r>
    </w:p>
    <w:p w:rsidR="00D631D0" w:rsidRDefault="00D631D0" w:rsidP="00D631D0">
      <w:pPr>
        <w:shd w:val="clear" w:color="auto" w:fill="FFFFFF"/>
        <w:spacing w:after="150"/>
        <w:contextualSpacing/>
        <w:jc w:val="both"/>
        <w:rPr>
          <w:rFonts w:eastAsia="Calibri"/>
          <w:sz w:val="30"/>
          <w:szCs w:val="30"/>
          <w:lang w:eastAsia="en-US"/>
        </w:rPr>
      </w:pPr>
    </w:p>
    <w:p w:rsidR="00A61430" w:rsidRDefault="00A61430" w:rsidP="00D631D0">
      <w:pPr>
        <w:jc w:val="both"/>
        <w:rPr>
          <w:sz w:val="22"/>
          <w:szCs w:val="22"/>
        </w:rPr>
      </w:pPr>
    </w:p>
    <w:p w:rsidR="00A61430" w:rsidRPr="00786EB8" w:rsidRDefault="00A61430" w:rsidP="00A61430">
      <w:pPr>
        <w:rPr>
          <w:rFonts w:eastAsia="Calibri"/>
          <w:sz w:val="30"/>
          <w:szCs w:val="30"/>
          <w:lang w:eastAsia="en-US"/>
        </w:rPr>
      </w:pPr>
      <w:r w:rsidRPr="00786EB8">
        <w:rPr>
          <w:rFonts w:eastAsia="Calibri"/>
          <w:sz w:val="30"/>
          <w:szCs w:val="30"/>
          <w:lang w:eastAsia="en-US"/>
        </w:rPr>
        <w:t>Врач-гигиенист (заведующий отделом гигиены)</w:t>
      </w:r>
    </w:p>
    <w:p w:rsidR="00A61430" w:rsidRDefault="00A61430" w:rsidP="00A61430">
      <w:pPr>
        <w:contextualSpacing/>
        <w:jc w:val="both"/>
      </w:pPr>
      <w:proofErr w:type="spellStart"/>
      <w:r w:rsidRPr="00786EB8">
        <w:rPr>
          <w:rFonts w:eastAsia="Calibri"/>
          <w:sz w:val="30"/>
          <w:szCs w:val="30"/>
          <w:lang w:eastAsia="en-US"/>
        </w:rPr>
        <w:t>Воложинского</w:t>
      </w:r>
      <w:proofErr w:type="spellEnd"/>
      <w:r w:rsidRPr="00786EB8">
        <w:rPr>
          <w:rFonts w:eastAsia="Calibri"/>
          <w:sz w:val="30"/>
          <w:szCs w:val="30"/>
          <w:lang w:eastAsia="en-US"/>
        </w:rPr>
        <w:t xml:space="preserve"> </w:t>
      </w:r>
      <w:proofErr w:type="spellStart"/>
      <w:r w:rsidRPr="00786EB8">
        <w:rPr>
          <w:rFonts w:eastAsia="Calibri"/>
          <w:sz w:val="30"/>
          <w:szCs w:val="30"/>
          <w:lang w:eastAsia="en-US"/>
        </w:rPr>
        <w:t>РЦГиЭ</w:t>
      </w:r>
      <w:proofErr w:type="spellEnd"/>
      <w:r w:rsidRPr="00786EB8">
        <w:rPr>
          <w:rFonts w:eastAsia="Calibri"/>
          <w:sz w:val="30"/>
          <w:szCs w:val="30"/>
          <w:lang w:eastAsia="en-US"/>
        </w:rPr>
        <w:t xml:space="preserve">                  _____________                     </w:t>
      </w:r>
      <w:proofErr w:type="spellStart"/>
      <w:r w:rsidRPr="00786EB8">
        <w:rPr>
          <w:rFonts w:eastAsia="Calibri"/>
          <w:sz w:val="30"/>
          <w:szCs w:val="30"/>
          <w:lang w:eastAsia="en-US"/>
        </w:rPr>
        <w:t>С.А.Марчик</w:t>
      </w:r>
      <w:proofErr w:type="spellEnd"/>
    </w:p>
    <w:p w:rsidR="00A61430" w:rsidRDefault="00A61430" w:rsidP="00A61430">
      <w:pPr>
        <w:contextualSpacing/>
        <w:jc w:val="both"/>
      </w:pPr>
    </w:p>
    <w:p w:rsidR="00A61430" w:rsidRDefault="00A61430" w:rsidP="00D631D0">
      <w:pPr>
        <w:jc w:val="both"/>
        <w:rPr>
          <w:sz w:val="22"/>
          <w:szCs w:val="22"/>
        </w:rPr>
        <w:sectPr w:rsidR="00A61430" w:rsidSect="00D471BA">
          <w:headerReference w:type="default" r:id="rId10"/>
          <w:pgSz w:w="11906" w:h="16838" w:code="9"/>
          <w:pgMar w:top="1134" w:right="850" w:bottom="709" w:left="1701" w:header="709" w:footer="709" w:gutter="0"/>
          <w:cols w:space="708"/>
          <w:titlePg/>
          <w:docGrid w:linePitch="408"/>
        </w:sectPr>
      </w:pPr>
      <w:bookmarkStart w:id="0" w:name="_GoBack"/>
      <w:bookmarkEnd w:id="0"/>
    </w:p>
    <w:p w:rsidR="00D631D0" w:rsidRPr="00A37EFA" w:rsidRDefault="00D631D0" w:rsidP="00D631D0">
      <w:pPr>
        <w:jc w:val="center"/>
        <w:rPr>
          <w:sz w:val="28"/>
          <w:szCs w:val="28"/>
        </w:rPr>
      </w:pPr>
      <w:r w:rsidRPr="00A37EFA">
        <w:rPr>
          <w:sz w:val="28"/>
          <w:szCs w:val="28"/>
        </w:rPr>
        <w:lastRenderedPageBreak/>
        <w:t>Выполнение показателей Цели устойчивого развития № 3 «Обеспечение здорового образа жизни и содействие благополучию для всех в любом возрасте»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Воложинском</w:t>
      </w:r>
      <w:proofErr w:type="spellEnd"/>
      <w:r>
        <w:rPr>
          <w:sz w:val="28"/>
          <w:szCs w:val="28"/>
        </w:rPr>
        <w:t xml:space="preserve"> районе</w:t>
      </w:r>
      <w:r w:rsidRPr="00A37EFA">
        <w:rPr>
          <w:sz w:val="28"/>
          <w:szCs w:val="28"/>
        </w:rPr>
        <w:t xml:space="preserve"> за 2021 г.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6487"/>
        <w:gridCol w:w="4678"/>
        <w:gridCol w:w="3544"/>
      </w:tblGrid>
      <w:tr w:rsidR="00D631D0" w:rsidRPr="00A37EFA" w:rsidTr="005D7932">
        <w:trPr>
          <w:trHeight w:val="476"/>
        </w:trPr>
        <w:tc>
          <w:tcPr>
            <w:tcW w:w="6487" w:type="dxa"/>
          </w:tcPr>
          <w:p w:rsidR="00D631D0" w:rsidRPr="00A37EFA" w:rsidRDefault="00D631D0" w:rsidP="005D79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7EFA">
              <w:rPr>
                <w:rFonts w:ascii="Times New Roman" w:hAnsi="Times New Roman" w:cs="Times New Roman"/>
                <w:sz w:val="28"/>
                <w:szCs w:val="28"/>
              </w:rPr>
              <w:t>Задача</w:t>
            </w:r>
          </w:p>
        </w:tc>
        <w:tc>
          <w:tcPr>
            <w:tcW w:w="4678" w:type="dxa"/>
          </w:tcPr>
          <w:p w:rsidR="00D631D0" w:rsidRPr="00A37EFA" w:rsidRDefault="00D631D0" w:rsidP="005D79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7EFA">
              <w:rPr>
                <w:rFonts w:ascii="Times New Roman" w:hAnsi="Times New Roman" w:cs="Times New Roman"/>
                <w:sz w:val="28"/>
                <w:szCs w:val="28"/>
              </w:rPr>
              <w:t>Показатели, определенные для мониторинга достижения ЦУР</w:t>
            </w:r>
          </w:p>
        </w:tc>
        <w:tc>
          <w:tcPr>
            <w:tcW w:w="3544" w:type="dxa"/>
          </w:tcPr>
          <w:p w:rsidR="00D631D0" w:rsidRDefault="00D631D0" w:rsidP="005D79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7EFA">
              <w:rPr>
                <w:rFonts w:ascii="Times New Roman" w:hAnsi="Times New Roman" w:cs="Times New Roman"/>
                <w:sz w:val="28"/>
                <w:szCs w:val="28"/>
              </w:rPr>
              <w:t>Показатель</w:t>
            </w:r>
          </w:p>
          <w:p w:rsidR="00D631D0" w:rsidRPr="00A37EFA" w:rsidRDefault="00D631D0" w:rsidP="005D79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31D0" w:rsidRPr="00A37EFA" w:rsidTr="005D7932">
        <w:trPr>
          <w:trHeight w:val="780"/>
        </w:trPr>
        <w:tc>
          <w:tcPr>
            <w:tcW w:w="6487" w:type="dxa"/>
            <w:vMerge w:val="restart"/>
          </w:tcPr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EFA"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</w:p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EFA">
              <w:rPr>
                <w:rFonts w:ascii="Times New Roman" w:hAnsi="Times New Roman" w:cs="Times New Roman"/>
                <w:sz w:val="28"/>
                <w:szCs w:val="28"/>
              </w:rPr>
              <w:t>К 2030 году снизить глобальный коэффициент материнской смертности до менее 70 случаев на 100 000 живорождений</w:t>
            </w:r>
          </w:p>
        </w:tc>
        <w:tc>
          <w:tcPr>
            <w:tcW w:w="4678" w:type="dxa"/>
          </w:tcPr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EFA">
              <w:rPr>
                <w:rFonts w:ascii="Times New Roman" w:hAnsi="Times New Roman" w:cs="Times New Roman"/>
                <w:sz w:val="28"/>
                <w:szCs w:val="28"/>
              </w:rPr>
              <w:t>3.1.1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37EFA">
              <w:rPr>
                <w:rFonts w:ascii="Times New Roman" w:hAnsi="Times New Roman" w:cs="Times New Roman"/>
                <w:sz w:val="28"/>
                <w:szCs w:val="28"/>
              </w:rPr>
              <w:t xml:space="preserve">Коэффициент материнской смертности (на 100000 </w:t>
            </w:r>
            <w:proofErr w:type="gramStart"/>
            <w:r w:rsidRPr="00A37EFA">
              <w:rPr>
                <w:rFonts w:ascii="Times New Roman" w:hAnsi="Times New Roman" w:cs="Times New Roman"/>
                <w:sz w:val="28"/>
                <w:szCs w:val="28"/>
              </w:rPr>
              <w:t>родившихся</w:t>
            </w:r>
            <w:proofErr w:type="gramEnd"/>
            <w:r w:rsidRPr="00A37EFA">
              <w:rPr>
                <w:rFonts w:ascii="Times New Roman" w:hAnsi="Times New Roman" w:cs="Times New Roman"/>
                <w:sz w:val="28"/>
                <w:szCs w:val="28"/>
              </w:rPr>
              <w:t xml:space="preserve"> живыми)</w:t>
            </w:r>
          </w:p>
        </w:tc>
        <w:tc>
          <w:tcPr>
            <w:tcW w:w="3544" w:type="dxa"/>
          </w:tcPr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D631D0" w:rsidRPr="00A37EFA" w:rsidTr="005D7932">
        <w:trPr>
          <w:trHeight w:val="840"/>
        </w:trPr>
        <w:tc>
          <w:tcPr>
            <w:tcW w:w="6487" w:type="dxa"/>
            <w:vMerge/>
          </w:tcPr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EFA">
              <w:rPr>
                <w:rFonts w:ascii="Times New Roman" w:hAnsi="Times New Roman" w:cs="Times New Roman"/>
                <w:sz w:val="28"/>
                <w:szCs w:val="28"/>
              </w:rPr>
              <w:t>3.1.2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37EFA">
              <w:rPr>
                <w:rFonts w:ascii="Times New Roman" w:hAnsi="Times New Roman" w:cs="Times New Roman"/>
                <w:sz w:val="28"/>
                <w:szCs w:val="28"/>
              </w:rPr>
              <w:t>Доля родов, принятых квалифицированными медицинскими работниками (процент)</w:t>
            </w:r>
          </w:p>
        </w:tc>
        <w:tc>
          <w:tcPr>
            <w:tcW w:w="3544" w:type="dxa"/>
          </w:tcPr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99,9</w:t>
            </w:r>
          </w:p>
        </w:tc>
      </w:tr>
      <w:tr w:rsidR="00D631D0" w:rsidRPr="00A37EFA" w:rsidTr="005D7932">
        <w:trPr>
          <w:trHeight w:val="1748"/>
        </w:trPr>
        <w:tc>
          <w:tcPr>
            <w:tcW w:w="6487" w:type="dxa"/>
            <w:vMerge w:val="restart"/>
          </w:tcPr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EFA">
              <w:rPr>
                <w:rFonts w:ascii="Times New Roman" w:hAnsi="Times New Roman" w:cs="Times New Roman"/>
                <w:sz w:val="28"/>
                <w:szCs w:val="28"/>
              </w:rPr>
              <w:t>3.2</w:t>
            </w:r>
          </w:p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EFA">
              <w:rPr>
                <w:rFonts w:ascii="Times New Roman" w:hAnsi="Times New Roman" w:cs="Times New Roman"/>
                <w:sz w:val="28"/>
                <w:szCs w:val="28"/>
              </w:rPr>
              <w:t>К 2030 году положить конец предотвратимой смертности новорожденных и детей в возрасте до пяти лет, при этом все страны должны стремиться уменьшить неонатальную смертность до не более 12 случаев на 1000 живорождений, а смертность в возрасте до пяти лет до не более 25 случаев на 1000 живорождений</w:t>
            </w:r>
          </w:p>
        </w:tc>
        <w:tc>
          <w:tcPr>
            <w:tcW w:w="4678" w:type="dxa"/>
          </w:tcPr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EFA">
              <w:rPr>
                <w:rFonts w:ascii="Times New Roman" w:hAnsi="Times New Roman" w:cs="Times New Roman"/>
                <w:sz w:val="28"/>
                <w:szCs w:val="28"/>
              </w:rPr>
              <w:t xml:space="preserve">3.2.1 </w:t>
            </w:r>
          </w:p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EFA">
              <w:rPr>
                <w:rFonts w:ascii="Times New Roman" w:hAnsi="Times New Roman" w:cs="Times New Roman"/>
                <w:sz w:val="28"/>
                <w:szCs w:val="28"/>
              </w:rPr>
              <w:t>Коэффициент смертности детей в возрасте до пяти лет (на 1000 родившихся живыми)</w:t>
            </w:r>
          </w:p>
        </w:tc>
        <w:tc>
          <w:tcPr>
            <w:tcW w:w="3544" w:type="dxa"/>
          </w:tcPr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6,76 (2 чел.)</w:t>
            </w:r>
          </w:p>
        </w:tc>
      </w:tr>
      <w:tr w:rsidR="00D631D0" w:rsidRPr="00A37EFA" w:rsidTr="005D7932">
        <w:trPr>
          <w:trHeight w:val="920"/>
        </w:trPr>
        <w:tc>
          <w:tcPr>
            <w:tcW w:w="6487" w:type="dxa"/>
            <w:vMerge/>
          </w:tcPr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EFA">
              <w:rPr>
                <w:rFonts w:ascii="Times New Roman" w:hAnsi="Times New Roman" w:cs="Times New Roman"/>
                <w:sz w:val="28"/>
                <w:szCs w:val="28"/>
              </w:rPr>
              <w:t>3.2.2</w:t>
            </w:r>
          </w:p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EFA">
              <w:rPr>
                <w:rFonts w:ascii="Times New Roman" w:hAnsi="Times New Roman" w:cs="Times New Roman"/>
                <w:sz w:val="28"/>
                <w:szCs w:val="28"/>
              </w:rPr>
              <w:t xml:space="preserve">Коэффициент неонатальной смертности (на 1000 </w:t>
            </w:r>
            <w:proofErr w:type="gramStart"/>
            <w:r w:rsidRPr="00A37EFA">
              <w:rPr>
                <w:rFonts w:ascii="Times New Roman" w:hAnsi="Times New Roman" w:cs="Times New Roman"/>
                <w:sz w:val="28"/>
                <w:szCs w:val="28"/>
              </w:rPr>
              <w:t>родившихся</w:t>
            </w:r>
            <w:proofErr w:type="gramEnd"/>
            <w:r w:rsidRPr="00A37EFA">
              <w:rPr>
                <w:rFonts w:ascii="Times New Roman" w:hAnsi="Times New Roman" w:cs="Times New Roman"/>
                <w:sz w:val="28"/>
                <w:szCs w:val="28"/>
              </w:rPr>
              <w:t xml:space="preserve"> живыми)</w:t>
            </w:r>
          </w:p>
        </w:tc>
        <w:tc>
          <w:tcPr>
            <w:tcW w:w="3544" w:type="dxa"/>
          </w:tcPr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4,1</w:t>
            </w:r>
          </w:p>
        </w:tc>
      </w:tr>
      <w:tr w:rsidR="00D631D0" w:rsidRPr="00A37EFA" w:rsidTr="005D7932">
        <w:trPr>
          <w:trHeight w:val="360"/>
        </w:trPr>
        <w:tc>
          <w:tcPr>
            <w:tcW w:w="6487" w:type="dxa"/>
            <w:vMerge w:val="restart"/>
          </w:tcPr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EFA">
              <w:rPr>
                <w:rFonts w:ascii="Times New Roman" w:hAnsi="Times New Roman" w:cs="Times New Roman"/>
                <w:sz w:val="28"/>
                <w:szCs w:val="28"/>
              </w:rPr>
              <w:t>3.3</w:t>
            </w:r>
          </w:p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EFA">
              <w:rPr>
                <w:rFonts w:ascii="Times New Roman" w:hAnsi="Times New Roman" w:cs="Times New Roman"/>
                <w:sz w:val="28"/>
                <w:szCs w:val="28"/>
              </w:rPr>
              <w:t>К 2030 году положить конец эпидемиям СПИДа, туберкулеза, малярии и тропических болезней, которым не уделяется должного внимания, и обеспечить борьбу с гепатитом, заболеваниями, передаваемыми через воду, и другими инфекционными заболеваниями</w:t>
            </w:r>
          </w:p>
        </w:tc>
        <w:tc>
          <w:tcPr>
            <w:tcW w:w="4678" w:type="dxa"/>
          </w:tcPr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EFA">
              <w:rPr>
                <w:rFonts w:ascii="Times New Roman" w:hAnsi="Times New Roman" w:cs="Times New Roman"/>
                <w:sz w:val="28"/>
                <w:szCs w:val="28"/>
              </w:rPr>
              <w:t>3.3.1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37EFA">
              <w:rPr>
                <w:rFonts w:ascii="Times New Roman" w:hAnsi="Times New Roman" w:cs="Times New Roman"/>
                <w:sz w:val="28"/>
                <w:szCs w:val="28"/>
              </w:rPr>
              <w:t>Число новых заражений ВИЧ на 1000 неинфицированных в разбивке по полу, возрасту и принадлежности к основным группам населения</w:t>
            </w:r>
          </w:p>
        </w:tc>
        <w:tc>
          <w:tcPr>
            <w:tcW w:w="3544" w:type="dxa"/>
          </w:tcPr>
          <w:p w:rsidR="00D631D0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случая</w:t>
            </w:r>
          </w:p>
          <w:p w:rsidR="00D631D0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8,7 на 1000 населения;</w:t>
            </w:r>
          </w:p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мужчины – 5,3 на 1000, женщины – 3,4 на 1000</w:t>
            </w:r>
          </w:p>
        </w:tc>
      </w:tr>
      <w:tr w:rsidR="00D631D0" w:rsidRPr="00A37EFA" w:rsidTr="005D7932">
        <w:trPr>
          <w:trHeight w:val="540"/>
        </w:trPr>
        <w:tc>
          <w:tcPr>
            <w:tcW w:w="6487" w:type="dxa"/>
            <w:vMerge/>
          </w:tcPr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EFA">
              <w:rPr>
                <w:rFonts w:ascii="Times New Roman" w:hAnsi="Times New Roman" w:cs="Times New Roman"/>
                <w:sz w:val="28"/>
                <w:szCs w:val="28"/>
              </w:rPr>
              <w:t>3.3.2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37EFA">
              <w:rPr>
                <w:rFonts w:ascii="Times New Roman" w:hAnsi="Times New Roman" w:cs="Times New Roman"/>
                <w:sz w:val="28"/>
                <w:szCs w:val="28"/>
              </w:rPr>
              <w:t>Заболеваемость туберкулезом на 100000 человек</w:t>
            </w:r>
          </w:p>
        </w:tc>
        <w:tc>
          <w:tcPr>
            <w:tcW w:w="3544" w:type="dxa"/>
          </w:tcPr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14,560</w:t>
            </w:r>
          </w:p>
        </w:tc>
      </w:tr>
      <w:tr w:rsidR="00D631D0" w:rsidRPr="00A37EFA" w:rsidTr="005D7932">
        <w:trPr>
          <w:trHeight w:val="705"/>
        </w:trPr>
        <w:tc>
          <w:tcPr>
            <w:tcW w:w="6487" w:type="dxa"/>
            <w:vMerge/>
          </w:tcPr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EFA">
              <w:rPr>
                <w:rFonts w:ascii="Times New Roman" w:hAnsi="Times New Roman" w:cs="Times New Roman"/>
                <w:sz w:val="28"/>
                <w:szCs w:val="28"/>
              </w:rPr>
              <w:t>3.3.3</w:t>
            </w:r>
          </w:p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EFA">
              <w:rPr>
                <w:rFonts w:ascii="Times New Roman" w:hAnsi="Times New Roman" w:cs="Times New Roman"/>
                <w:sz w:val="28"/>
                <w:szCs w:val="28"/>
              </w:rPr>
              <w:t>Заболеваемость малярией на 1000 человек</w:t>
            </w:r>
          </w:p>
        </w:tc>
        <w:tc>
          <w:tcPr>
            <w:tcW w:w="3544" w:type="dxa"/>
          </w:tcPr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зарегистрирована</w:t>
            </w:r>
          </w:p>
        </w:tc>
      </w:tr>
      <w:tr w:rsidR="00D631D0" w:rsidRPr="00A37EFA" w:rsidTr="005D7932">
        <w:trPr>
          <w:trHeight w:val="795"/>
        </w:trPr>
        <w:tc>
          <w:tcPr>
            <w:tcW w:w="6487" w:type="dxa"/>
            <w:vMerge/>
          </w:tcPr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EFA">
              <w:rPr>
                <w:rFonts w:ascii="Times New Roman" w:hAnsi="Times New Roman" w:cs="Times New Roman"/>
                <w:sz w:val="28"/>
                <w:szCs w:val="28"/>
              </w:rPr>
              <w:t>3.3.4</w:t>
            </w:r>
          </w:p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EFA">
              <w:rPr>
                <w:rFonts w:ascii="Times New Roman" w:hAnsi="Times New Roman" w:cs="Times New Roman"/>
                <w:sz w:val="28"/>
                <w:szCs w:val="28"/>
              </w:rPr>
              <w:t>Заболеваемость гепатитом</w:t>
            </w:r>
            <w:proofErr w:type="gramStart"/>
            <w:r w:rsidRPr="00A37EFA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proofErr w:type="gramEnd"/>
            <w:r w:rsidRPr="00A37EFA">
              <w:rPr>
                <w:rFonts w:ascii="Times New Roman" w:hAnsi="Times New Roman" w:cs="Times New Roman"/>
                <w:sz w:val="28"/>
                <w:szCs w:val="28"/>
              </w:rPr>
              <w:t xml:space="preserve"> на 100000 человек</w:t>
            </w:r>
          </w:p>
        </w:tc>
        <w:tc>
          <w:tcPr>
            <w:tcW w:w="3544" w:type="dxa"/>
          </w:tcPr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E22">
              <w:rPr>
                <w:rFonts w:ascii="Times New Roman" w:hAnsi="Times New Roman" w:cs="Times New Roman"/>
                <w:sz w:val="28"/>
                <w:szCs w:val="28"/>
              </w:rPr>
              <w:t>Не зарегистрирована</w:t>
            </w:r>
          </w:p>
        </w:tc>
      </w:tr>
      <w:tr w:rsidR="00D631D0" w:rsidRPr="00A37EFA" w:rsidTr="005D7932">
        <w:trPr>
          <w:trHeight w:val="780"/>
        </w:trPr>
        <w:tc>
          <w:tcPr>
            <w:tcW w:w="6487" w:type="dxa"/>
            <w:vMerge/>
          </w:tcPr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EFA">
              <w:rPr>
                <w:rFonts w:ascii="Times New Roman" w:hAnsi="Times New Roman" w:cs="Times New Roman"/>
                <w:sz w:val="28"/>
                <w:szCs w:val="28"/>
              </w:rPr>
              <w:t>3.3.5</w:t>
            </w:r>
          </w:p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EFA">
              <w:rPr>
                <w:rFonts w:ascii="Times New Roman" w:hAnsi="Times New Roman" w:cs="Times New Roman"/>
                <w:sz w:val="28"/>
                <w:szCs w:val="28"/>
              </w:rPr>
              <w:t>Число людей, нуждающихся в лечении от «забытых» тропических болезней</w:t>
            </w:r>
          </w:p>
        </w:tc>
        <w:tc>
          <w:tcPr>
            <w:tcW w:w="3544" w:type="dxa"/>
          </w:tcPr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зарегистрировано</w:t>
            </w:r>
          </w:p>
        </w:tc>
      </w:tr>
      <w:tr w:rsidR="00D631D0" w:rsidRPr="00A37EFA" w:rsidTr="005D7932">
        <w:trPr>
          <w:trHeight w:val="1200"/>
        </w:trPr>
        <w:tc>
          <w:tcPr>
            <w:tcW w:w="6487" w:type="dxa"/>
            <w:vMerge w:val="restart"/>
          </w:tcPr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EFA">
              <w:rPr>
                <w:rFonts w:ascii="Times New Roman" w:hAnsi="Times New Roman" w:cs="Times New Roman"/>
                <w:sz w:val="28"/>
                <w:szCs w:val="28"/>
              </w:rPr>
              <w:t>3.4</w:t>
            </w:r>
          </w:p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EFA">
              <w:rPr>
                <w:rFonts w:ascii="Times New Roman" w:hAnsi="Times New Roman" w:cs="Times New Roman"/>
                <w:sz w:val="28"/>
                <w:szCs w:val="28"/>
              </w:rPr>
              <w:t>К 2030 году уменьшить на треть преждевременную смертность от неинфекционных заболеваний посредством профилактики и лечения и поддержания психического здоровья и благополучия</w:t>
            </w:r>
          </w:p>
        </w:tc>
        <w:tc>
          <w:tcPr>
            <w:tcW w:w="4678" w:type="dxa"/>
          </w:tcPr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EFA">
              <w:rPr>
                <w:rFonts w:ascii="Times New Roman" w:hAnsi="Times New Roman" w:cs="Times New Roman"/>
                <w:sz w:val="28"/>
                <w:szCs w:val="28"/>
              </w:rPr>
              <w:t>3.4.1</w:t>
            </w:r>
          </w:p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EFA">
              <w:rPr>
                <w:rFonts w:ascii="Times New Roman" w:hAnsi="Times New Roman" w:cs="Times New Roman"/>
                <w:sz w:val="28"/>
                <w:szCs w:val="28"/>
              </w:rPr>
              <w:t xml:space="preserve">Смертность от </w:t>
            </w:r>
            <w:proofErr w:type="gramStart"/>
            <w:r w:rsidRPr="00A37EFA">
              <w:rPr>
                <w:rFonts w:ascii="Times New Roman" w:hAnsi="Times New Roman" w:cs="Times New Roman"/>
                <w:sz w:val="28"/>
                <w:szCs w:val="28"/>
              </w:rPr>
              <w:t>сердечно-сосудистых</w:t>
            </w:r>
            <w:proofErr w:type="gramEnd"/>
            <w:r w:rsidRPr="00A37EFA">
              <w:rPr>
                <w:rFonts w:ascii="Times New Roman" w:hAnsi="Times New Roman" w:cs="Times New Roman"/>
                <w:sz w:val="28"/>
                <w:szCs w:val="28"/>
              </w:rPr>
              <w:t xml:space="preserve"> заболеваний, рака, диабета, хронических респираторных заболеваний (на 100000 человек населения)</w:t>
            </w:r>
          </w:p>
        </w:tc>
        <w:tc>
          <w:tcPr>
            <w:tcW w:w="3544" w:type="dxa"/>
          </w:tcPr>
          <w:p w:rsidR="00D631D0" w:rsidRDefault="00D631D0" w:rsidP="005D793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БСК – 556чел./1619,09</w:t>
            </w:r>
          </w:p>
          <w:p w:rsidR="00D631D0" w:rsidRDefault="00D631D0" w:rsidP="005D793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новообразования – </w:t>
            </w:r>
          </w:p>
          <w:p w:rsidR="00D631D0" w:rsidRDefault="00D631D0" w:rsidP="005D793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71чел./206,75</w:t>
            </w:r>
          </w:p>
          <w:p w:rsidR="00D631D0" w:rsidRPr="000E253E" w:rsidRDefault="00D631D0" w:rsidP="005D793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диабет – 1чел./2,91</w:t>
            </w:r>
          </w:p>
        </w:tc>
      </w:tr>
      <w:tr w:rsidR="00D631D0" w:rsidRPr="00A37EFA" w:rsidTr="005D7932">
        <w:trPr>
          <w:trHeight w:val="420"/>
        </w:trPr>
        <w:tc>
          <w:tcPr>
            <w:tcW w:w="6487" w:type="dxa"/>
            <w:vMerge/>
          </w:tcPr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EFA">
              <w:rPr>
                <w:rFonts w:ascii="Times New Roman" w:hAnsi="Times New Roman" w:cs="Times New Roman"/>
                <w:sz w:val="28"/>
                <w:szCs w:val="28"/>
              </w:rPr>
              <w:t>3.4.2</w:t>
            </w:r>
          </w:p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EFA">
              <w:rPr>
                <w:rFonts w:ascii="Times New Roman" w:hAnsi="Times New Roman" w:cs="Times New Roman"/>
                <w:sz w:val="28"/>
                <w:szCs w:val="28"/>
              </w:rPr>
              <w:t>Смертность от самоубийств (на 100000 человек населения)</w:t>
            </w:r>
          </w:p>
        </w:tc>
        <w:tc>
          <w:tcPr>
            <w:tcW w:w="3544" w:type="dxa"/>
          </w:tcPr>
          <w:p w:rsidR="00D631D0" w:rsidRPr="000E253E" w:rsidRDefault="00D631D0" w:rsidP="005D793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11/32,03</w:t>
            </w:r>
          </w:p>
        </w:tc>
      </w:tr>
      <w:tr w:rsidR="00D631D0" w:rsidRPr="00A37EFA" w:rsidTr="005D7932">
        <w:trPr>
          <w:trHeight w:val="870"/>
        </w:trPr>
        <w:tc>
          <w:tcPr>
            <w:tcW w:w="6487" w:type="dxa"/>
            <w:vMerge w:val="restart"/>
          </w:tcPr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EFA">
              <w:rPr>
                <w:rFonts w:ascii="Times New Roman" w:hAnsi="Times New Roman" w:cs="Times New Roman"/>
                <w:sz w:val="28"/>
                <w:szCs w:val="28"/>
              </w:rPr>
              <w:t>3.5</w:t>
            </w:r>
          </w:p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EFA">
              <w:rPr>
                <w:rFonts w:ascii="Times New Roman" w:hAnsi="Times New Roman" w:cs="Times New Roman"/>
                <w:sz w:val="28"/>
                <w:szCs w:val="28"/>
              </w:rPr>
              <w:t xml:space="preserve">Улучшать профилактику и лечение зависимости от </w:t>
            </w:r>
            <w:proofErr w:type="spellStart"/>
            <w:r w:rsidRPr="00A37EFA">
              <w:rPr>
                <w:rFonts w:ascii="Times New Roman" w:hAnsi="Times New Roman" w:cs="Times New Roman"/>
                <w:sz w:val="28"/>
                <w:szCs w:val="28"/>
              </w:rPr>
              <w:t>психоактивных</w:t>
            </w:r>
            <w:proofErr w:type="spellEnd"/>
            <w:r w:rsidRPr="00A37EFA">
              <w:rPr>
                <w:rFonts w:ascii="Times New Roman" w:hAnsi="Times New Roman" w:cs="Times New Roman"/>
                <w:sz w:val="28"/>
                <w:szCs w:val="28"/>
              </w:rPr>
              <w:t xml:space="preserve"> веществ, в том числе злоупотребления наркотическими средствами и алкоголем</w:t>
            </w:r>
          </w:p>
        </w:tc>
        <w:tc>
          <w:tcPr>
            <w:tcW w:w="4678" w:type="dxa"/>
          </w:tcPr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EFA">
              <w:rPr>
                <w:rFonts w:ascii="Times New Roman" w:hAnsi="Times New Roman" w:cs="Times New Roman"/>
                <w:sz w:val="28"/>
                <w:szCs w:val="28"/>
              </w:rPr>
              <w:t>3.5.1.1</w:t>
            </w:r>
          </w:p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EFA">
              <w:rPr>
                <w:rFonts w:ascii="Times New Roman" w:hAnsi="Times New Roman" w:cs="Times New Roman"/>
                <w:sz w:val="28"/>
                <w:szCs w:val="28"/>
              </w:rPr>
              <w:t xml:space="preserve">Общее число обратившихся за медицинской помощью в организации здравоохранения по причине употребления </w:t>
            </w:r>
            <w:proofErr w:type="spellStart"/>
            <w:r w:rsidRPr="00A37EFA">
              <w:rPr>
                <w:rFonts w:ascii="Times New Roman" w:hAnsi="Times New Roman" w:cs="Times New Roman"/>
                <w:sz w:val="28"/>
                <w:szCs w:val="28"/>
              </w:rPr>
              <w:t>психоактивных</w:t>
            </w:r>
            <w:proofErr w:type="spellEnd"/>
            <w:r w:rsidRPr="00A37EFA">
              <w:rPr>
                <w:rFonts w:ascii="Times New Roman" w:hAnsi="Times New Roman" w:cs="Times New Roman"/>
                <w:sz w:val="28"/>
                <w:szCs w:val="28"/>
              </w:rPr>
              <w:t xml:space="preserve"> веществ (человек)</w:t>
            </w:r>
          </w:p>
        </w:tc>
        <w:tc>
          <w:tcPr>
            <w:tcW w:w="3544" w:type="dxa"/>
          </w:tcPr>
          <w:p w:rsidR="00D631D0" w:rsidRPr="000E253E" w:rsidRDefault="00D631D0" w:rsidP="005D793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1676</w:t>
            </w:r>
          </w:p>
        </w:tc>
      </w:tr>
      <w:tr w:rsidR="00D631D0" w:rsidRPr="00A37EFA" w:rsidTr="005D7932">
        <w:trPr>
          <w:trHeight w:val="557"/>
        </w:trPr>
        <w:tc>
          <w:tcPr>
            <w:tcW w:w="6487" w:type="dxa"/>
            <w:vMerge/>
          </w:tcPr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EFA">
              <w:rPr>
                <w:rFonts w:ascii="Times New Roman" w:hAnsi="Times New Roman" w:cs="Times New Roman"/>
                <w:sz w:val="28"/>
                <w:szCs w:val="28"/>
              </w:rPr>
              <w:t>3.5.2</w:t>
            </w:r>
          </w:p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EFA">
              <w:rPr>
                <w:rFonts w:ascii="Times New Roman" w:hAnsi="Times New Roman" w:cs="Times New Roman"/>
                <w:sz w:val="28"/>
                <w:szCs w:val="28"/>
              </w:rPr>
              <w:t xml:space="preserve">Употребление алкоголя на душу населения (в возрасте 15 лет и </w:t>
            </w:r>
            <w:r w:rsidRPr="00A37EF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старше) в литрах чистого спирта в календарный год</w:t>
            </w:r>
          </w:p>
        </w:tc>
        <w:tc>
          <w:tcPr>
            <w:tcW w:w="3544" w:type="dxa"/>
          </w:tcPr>
          <w:p w:rsidR="00D631D0" w:rsidRPr="000E253E" w:rsidRDefault="00D631D0" w:rsidP="005D793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6,0</w:t>
            </w:r>
          </w:p>
        </w:tc>
      </w:tr>
      <w:tr w:rsidR="00D631D0" w:rsidRPr="00A37EFA" w:rsidTr="005D7932">
        <w:tc>
          <w:tcPr>
            <w:tcW w:w="6487" w:type="dxa"/>
          </w:tcPr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EF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3.6</w:t>
            </w:r>
          </w:p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EFA">
              <w:rPr>
                <w:rFonts w:ascii="Times New Roman" w:hAnsi="Times New Roman" w:cs="Times New Roman"/>
                <w:sz w:val="28"/>
                <w:szCs w:val="28"/>
              </w:rPr>
              <w:t>К 2020 году вдвое сократить во всем мире число смертей и травм в результате дорожно-транспортных происшествий</w:t>
            </w:r>
          </w:p>
        </w:tc>
        <w:tc>
          <w:tcPr>
            <w:tcW w:w="4678" w:type="dxa"/>
          </w:tcPr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EFA">
              <w:rPr>
                <w:rFonts w:ascii="Times New Roman" w:hAnsi="Times New Roman" w:cs="Times New Roman"/>
                <w:sz w:val="28"/>
                <w:szCs w:val="28"/>
              </w:rPr>
              <w:t>3.6.1</w:t>
            </w:r>
          </w:p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EFA">
              <w:rPr>
                <w:rFonts w:ascii="Times New Roman" w:hAnsi="Times New Roman" w:cs="Times New Roman"/>
                <w:sz w:val="28"/>
                <w:szCs w:val="28"/>
              </w:rPr>
              <w:t>Смертность в результате дорожно-транспортных происшествий (на 100000 человек населения)</w:t>
            </w:r>
          </w:p>
        </w:tc>
        <w:tc>
          <w:tcPr>
            <w:tcW w:w="3544" w:type="dxa"/>
          </w:tcPr>
          <w:p w:rsidR="00D631D0" w:rsidRPr="000E253E" w:rsidRDefault="00D631D0" w:rsidP="005D793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1/2,91</w:t>
            </w:r>
          </w:p>
        </w:tc>
      </w:tr>
      <w:tr w:rsidR="00D631D0" w:rsidRPr="00A37EFA" w:rsidTr="005D7932">
        <w:trPr>
          <w:trHeight w:val="1395"/>
        </w:trPr>
        <w:tc>
          <w:tcPr>
            <w:tcW w:w="6487" w:type="dxa"/>
            <w:vMerge w:val="restart"/>
          </w:tcPr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EFA">
              <w:rPr>
                <w:rFonts w:ascii="Times New Roman" w:hAnsi="Times New Roman" w:cs="Times New Roman"/>
                <w:sz w:val="28"/>
                <w:szCs w:val="28"/>
              </w:rPr>
              <w:t>3.7</w:t>
            </w:r>
          </w:p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EFA">
              <w:rPr>
                <w:rFonts w:ascii="Times New Roman" w:hAnsi="Times New Roman" w:cs="Times New Roman"/>
                <w:sz w:val="28"/>
                <w:szCs w:val="28"/>
              </w:rPr>
              <w:t>К 2030 году обеспечить всеобщий доступ к услугам по охране сексуального и репродуктивного здоровья, включая услуги по планированию семьи, информирование и просвещение, и учет вопросов охраны репродуктивного здоровья в национальных стратегиях и программах</w:t>
            </w:r>
          </w:p>
        </w:tc>
        <w:tc>
          <w:tcPr>
            <w:tcW w:w="4678" w:type="dxa"/>
          </w:tcPr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EFA">
              <w:rPr>
                <w:rFonts w:ascii="Times New Roman" w:hAnsi="Times New Roman" w:cs="Times New Roman"/>
                <w:sz w:val="28"/>
                <w:szCs w:val="28"/>
              </w:rPr>
              <w:t>3.7.1</w:t>
            </w:r>
          </w:p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EFA">
              <w:rPr>
                <w:rFonts w:ascii="Times New Roman" w:hAnsi="Times New Roman" w:cs="Times New Roman"/>
                <w:sz w:val="28"/>
                <w:szCs w:val="28"/>
              </w:rPr>
              <w:t>Доля женщин репродуктивного возраста (от 15 до 49 лет), чьи потребности по планированию семьи удовлетворяются современными методами (процент)</w:t>
            </w:r>
          </w:p>
        </w:tc>
        <w:tc>
          <w:tcPr>
            <w:tcW w:w="3544" w:type="dxa"/>
          </w:tcPr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</w:tr>
      <w:tr w:rsidR="00D631D0" w:rsidRPr="00A37EFA" w:rsidTr="005D7932">
        <w:trPr>
          <w:trHeight w:val="1830"/>
        </w:trPr>
        <w:tc>
          <w:tcPr>
            <w:tcW w:w="6487" w:type="dxa"/>
            <w:vMerge/>
          </w:tcPr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EFA">
              <w:rPr>
                <w:rFonts w:ascii="Times New Roman" w:hAnsi="Times New Roman" w:cs="Times New Roman"/>
                <w:sz w:val="28"/>
                <w:szCs w:val="28"/>
              </w:rPr>
              <w:t>3.7.2</w:t>
            </w:r>
          </w:p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EFA">
              <w:rPr>
                <w:rFonts w:ascii="Times New Roman" w:hAnsi="Times New Roman" w:cs="Times New Roman"/>
                <w:sz w:val="28"/>
                <w:szCs w:val="28"/>
              </w:rPr>
              <w:t>Показатель рождаемости среди девушек-подростков (в возрасте от 10 до 14 лет; в возрасте от 15 до 19 лет) на 1000 девушек-подростков в той же возрастной группе</w:t>
            </w:r>
          </w:p>
        </w:tc>
        <w:tc>
          <w:tcPr>
            <w:tcW w:w="3544" w:type="dxa"/>
          </w:tcPr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D631D0" w:rsidRPr="00714E22" w:rsidTr="005D7932">
        <w:trPr>
          <w:trHeight w:val="1554"/>
        </w:trPr>
        <w:tc>
          <w:tcPr>
            <w:tcW w:w="6487" w:type="dxa"/>
          </w:tcPr>
          <w:p w:rsidR="00D631D0" w:rsidRPr="00BE3F2B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E3F2B">
              <w:rPr>
                <w:rFonts w:ascii="Times New Roman" w:hAnsi="Times New Roman" w:cs="Times New Roman"/>
                <w:sz w:val="28"/>
                <w:szCs w:val="28"/>
              </w:rPr>
              <w:t>3.9</w:t>
            </w:r>
          </w:p>
          <w:p w:rsidR="00D631D0" w:rsidRPr="00714E22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BE3F2B">
              <w:rPr>
                <w:rFonts w:ascii="Times New Roman" w:hAnsi="Times New Roman" w:cs="Times New Roman"/>
                <w:sz w:val="28"/>
                <w:szCs w:val="28"/>
              </w:rPr>
              <w:t>К 2030 году существенно сократить количество случаев смерти и заболевания в результате воздействия опасных химических веществ и загрязнения и отравления воздуха, воды и почв</w:t>
            </w:r>
          </w:p>
        </w:tc>
        <w:tc>
          <w:tcPr>
            <w:tcW w:w="4678" w:type="dxa"/>
          </w:tcPr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EFA">
              <w:rPr>
                <w:rFonts w:ascii="Times New Roman" w:hAnsi="Times New Roman" w:cs="Times New Roman"/>
                <w:sz w:val="28"/>
                <w:szCs w:val="28"/>
              </w:rPr>
              <w:t>3.9.3</w:t>
            </w:r>
          </w:p>
          <w:p w:rsidR="00D631D0" w:rsidRPr="00714E22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A37EFA">
              <w:rPr>
                <w:rFonts w:ascii="Times New Roman" w:hAnsi="Times New Roman" w:cs="Times New Roman"/>
                <w:sz w:val="28"/>
                <w:szCs w:val="28"/>
              </w:rPr>
              <w:t>Смертность от неумышленного отравления (на 100000 человек населения)</w:t>
            </w:r>
          </w:p>
        </w:tc>
        <w:tc>
          <w:tcPr>
            <w:tcW w:w="3544" w:type="dxa"/>
          </w:tcPr>
          <w:p w:rsidR="00D631D0" w:rsidRPr="00714E22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2/5, 82</w:t>
            </w:r>
          </w:p>
        </w:tc>
      </w:tr>
      <w:tr w:rsidR="00D631D0" w:rsidRPr="00A37EFA" w:rsidTr="005D7932">
        <w:trPr>
          <w:trHeight w:val="274"/>
        </w:trPr>
        <w:tc>
          <w:tcPr>
            <w:tcW w:w="6487" w:type="dxa"/>
          </w:tcPr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EFA">
              <w:rPr>
                <w:rFonts w:ascii="Times New Roman" w:hAnsi="Times New Roman" w:cs="Times New Roman"/>
                <w:sz w:val="28"/>
                <w:szCs w:val="28"/>
              </w:rPr>
              <w:t>3.a</w:t>
            </w:r>
          </w:p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EFA">
              <w:rPr>
                <w:rFonts w:ascii="Times New Roman" w:hAnsi="Times New Roman" w:cs="Times New Roman"/>
                <w:sz w:val="28"/>
                <w:szCs w:val="28"/>
              </w:rPr>
              <w:t>Активизировать при необходимости осуществление Рамочной конвенции Всемирной организации здравоохранения по борьбе против табака во всех странах</w:t>
            </w:r>
          </w:p>
        </w:tc>
        <w:tc>
          <w:tcPr>
            <w:tcW w:w="4678" w:type="dxa"/>
          </w:tcPr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EFA">
              <w:rPr>
                <w:rFonts w:ascii="Times New Roman" w:hAnsi="Times New Roman" w:cs="Times New Roman"/>
                <w:sz w:val="28"/>
                <w:szCs w:val="28"/>
              </w:rPr>
              <w:t>3.a.1.1</w:t>
            </w:r>
          </w:p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EFA">
              <w:rPr>
                <w:rFonts w:ascii="Times New Roman" w:hAnsi="Times New Roman" w:cs="Times New Roman"/>
                <w:sz w:val="28"/>
                <w:szCs w:val="28"/>
              </w:rPr>
              <w:t>Распространенность употребления табака лицами в возрасте 16 лет и старше (процент)</w:t>
            </w:r>
          </w:p>
        </w:tc>
        <w:tc>
          <w:tcPr>
            <w:tcW w:w="3544" w:type="dxa"/>
          </w:tcPr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23,2%</w:t>
            </w:r>
          </w:p>
        </w:tc>
      </w:tr>
      <w:tr w:rsidR="00D631D0" w:rsidRPr="00A37EFA" w:rsidTr="005D7932">
        <w:trPr>
          <w:trHeight w:val="5474"/>
        </w:trPr>
        <w:tc>
          <w:tcPr>
            <w:tcW w:w="6487" w:type="dxa"/>
          </w:tcPr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EF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3.b</w:t>
            </w:r>
          </w:p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37EFA">
              <w:rPr>
                <w:rFonts w:ascii="Times New Roman" w:hAnsi="Times New Roman" w:cs="Times New Roman"/>
                <w:sz w:val="28"/>
                <w:szCs w:val="28"/>
              </w:rPr>
              <w:t xml:space="preserve">Оказывать содействие исследованиям и разработкам вакцин и лекарственных препаратов для лечения инфекционных и неинфекционных болезней, которые в первую очередь затрагивают развивающиеся страны, обеспечивать доступность недорогих основных лекарственных средств и вакцин в соответствии с </w:t>
            </w:r>
            <w:proofErr w:type="spellStart"/>
            <w:r w:rsidRPr="00A37EFA">
              <w:rPr>
                <w:rFonts w:ascii="Times New Roman" w:hAnsi="Times New Roman" w:cs="Times New Roman"/>
                <w:sz w:val="28"/>
                <w:szCs w:val="28"/>
              </w:rPr>
              <w:t>Дохинской</w:t>
            </w:r>
            <w:proofErr w:type="spellEnd"/>
            <w:r w:rsidRPr="00A37EFA">
              <w:rPr>
                <w:rFonts w:ascii="Times New Roman" w:hAnsi="Times New Roman" w:cs="Times New Roman"/>
                <w:sz w:val="28"/>
                <w:szCs w:val="28"/>
              </w:rPr>
              <w:t xml:space="preserve"> декларацией «Соглашение по ТРИПС и общественное здравоохранение», в которой подтверждается право развивающихся стран в полном объеме использовать положения Соглашения по торговым аспектам прав интеллектуальной собственности в</w:t>
            </w:r>
            <w:proofErr w:type="gramEnd"/>
            <w:r w:rsidRPr="00A37E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A37EFA">
              <w:rPr>
                <w:rFonts w:ascii="Times New Roman" w:hAnsi="Times New Roman" w:cs="Times New Roman"/>
                <w:sz w:val="28"/>
                <w:szCs w:val="28"/>
              </w:rPr>
              <w:t>отношении</w:t>
            </w:r>
            <w:proofErr w:type="gramEnd"/>
            <w:r w:rsidRPr="00A37EFA">
              <w:rPr>
                <w:rFonts w:ascii="Times New Roman" w:hAnsi="Times New Roman" w:cs="Times New Roman"/>
                <w:sz w:val="28"/>
                <w:szCs w:val="28"/>
              </w:rPr>
              <w:t xml:space="preserve"> проявления гибкости для целей охраны здоровья населения и, в частности, обеспечения доступа к лекарственным средствам для всех</w:t>
            </w:r>
          </w:p>
        </w:tc>
        <w:tc>
          <w:tcPr>
            <w:tcW w:w="4678" w:type="dxa"/>
          </w:tcPr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EFA">
              <w:rPr>
                <w:rFonts w:ascii="Times New Roman" w:hAnsi="Times New Roman" w:cs="Times New Roman"/>
                <w:sz w:val="28"/>
                <w:szCs w:val="28"/>
              </w:rPr>
              <w:t>3.b.1</w:t>
            </w:r>
          </w:p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EFA">
              <w:rPr>
                <w:rFonts w:ascii="Times New Roman" w:hAnsi="Times New Roman" w:cs="Times New Roman"/>
                <w:sz w:val="28"/>
                <w:szCs w:val="28"/>
              </w:rPr>
              <w:t>Доля целевой группы населения, охваченная иммунизацией всеми вакцинами, включенными в национальные программы (процент)</w:t>
            </w:r>
          </w:p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D631D0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Взрослые – 97 %;</w:t>
            </w:r>
          </w:p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– 95 %.</w:t>
            </w:r>
          </w:p>
        </w:tc>
      </w:tr>
      <w:tr w:rsidR="00D631D0" w:rsidRPr="00A37EFA" w:rsidTr="005D7932">
        <w:trPr>
          <w:trHeight w:val="278"/>
        </w:trPr>
        <w:tc>
          <w:tcPr>
            <w:tcW w:w="6487" w:type="dxa"/>
          </w:tcPr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EFA">
              <w:rPr>
                <w:rFonts w:ascii="Times New Roman" w:hAnsi="Times New Roman" w:cs="Times New Roman"/>
                <w:sz w:val="28"/>
                <w:szCs w:val="28"/>
              </w:rPr>
              <w:t>3.c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EFA">
              <w:rPr>
                <w:rFonts w:ascii="Times New Roman" w:hAnsi="Times New Roman" w:cs="Times New Roman"/>
                <w:sz w:val="28"/>
                <w:szCs w:val="28"/>
              </w:rPr>
              <w:t>Существенно увеличить финансирование здравоохранения и набор, развитие, профессиональную подготовку и удержание медицинских кадров в развивающихся странах, особенно в наименее развитых странах и малых островных развивающихся государствах</w:t>
            </w:r>
          </w:p>
        </w:tc>
        <w:tc>
          <w:tcPr>
            <w:tcW w:w="4678" w:type="dxa"/>
          </w:tcPr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EFA">
              <w:rPr>
                <w:rFonts w:ascii="Times New Roman" w:hAnsi="Times New Roman" w:cs="Times New Roman"/>
                <w:sz w:val="28"/>
                <w:szCs w:val="28"/>
              </w:rPr>
              <w:t>3.c.1</w:t>
            </w:r>
          </w:p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EFA">
              <w:rPr>
                <w:rFonts w:ascii="Times New Roman" w:hAnsi="Times New Roman" w:cs="Times New Roman"/>
                <w:sz w:val="28"/>
                <w:szCs w:val="28"/>
              </w:rPr>
              <w:t>Число медицинских работников на душу населения и их распределение</w:t>
            </w:r>
          </w:p>
        </w:tc>
        <w:tc>
          <w:tcPr>
            <w:tcW w:w="3544" w:type="dxa"/>
          </w:tcPr>
          <w:p w:rsidR="00D631D0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районе насчитывается 100 врачей и 262 средних медработника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7BE">
              <w:rPr>
                <w:rFonts w:ascii="Times New Roman" w:hAnsi="Times New Roman" w:cs="Times New Roman"/>
                <w:sz w:val="28"/>
                <w:szCs w:val="28"/>
              </w:rPr>
              <w:t>34759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чел. населения</w:t>
            </w:r>
          </w:p>
        </w:tc>
      </w:tr>
      <w:tr w:rsidR="00D631D0" w:rsidRPr="00A37EFA" w:rsidTr="005D7932">
        <w:trPr>
          <w:trHeight w:val="3580"/>
        </w:trPr>
        <w:tc>
          <w:tcPr>
            <w:tcW w:w="6487" w:type="dxa"/>
          </w:tcPr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EF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3.d</w:t>
            </w:r>
          </w:p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EFA">
              <w:rPr>
                <w:rFonts w:ascii="Times New Roman" w:hAnsi="Times New Roman" w:cs="Times New Roman"/>
                <w:sz w:val="28"/>
                <w:szCs w:val="28"/>
              </w:rPr>
              <w:t>Наращивать потенциал всех стран, особенно развивающихся стран, в области раннего предупреждения, снижения рисков и регулирования национальных и глобальных рисков для здоровья</w:t>
            </w:r>
          </w:p>
        </w:tc>
        <w:tc>
          <w:tcPr>
            <w:tcW w:w="4678" w:type="dxa"/>
          </w:tcPr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EFA">
              <w:rPr>
                <w:rFonts w:ascii="Times New Roman" w:hAnsi="Times New Roman" w:cs="Times New Roman"/>
                <w:sz w:val="28"/>
                <w:szCs w:val="28"/>
              </w:rPr>
              <w:t>3.d.1</w:t>
            </w:r>
          </w:p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EFA">
              <w:rPr>
                <w:rFonts w:ascii="Times New Roman" w:hAnsi="Times New Roman" w:cs="Times New Roman"/>
                <w:sz w:val="28"/>
                <w:szCs w:val="28"/>
              </w:rPr>
              <w:t>Способность соблюдать Международные медико-санитарные правила (ММСП) и готовность к чрезвычайным ситуациям в области общественного здравоохранения</w:t>
            </w:r>
          </w:p>
        </w:tc>
        <w:tc>
          <w:tcPr>
            <w:tcW w:w="3544" w:type="dxa"/>
          </w:tcPr>
          <w:p w:rsidR="00D631D0" w:rsidRPr="00A37EFA" w:rsidRDefault="00D631D0" w:rsidP="005D7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E3F2B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Обеспечена способность организации здравоохранения соблюдать ММСП при выявлении ЧС в области общественного здоровья, проводятся ежегодные тренировочные учения, медперсонал на 100 % </w:t>
            </w:r>
            <w:proofErr w:type="gramStart"/>
            <w:r w:rsidRPr="00BE3F2B">
              <w:rPr>
                <w:rFonts w:ascii="Times New Roman" w:hAnsi="Times New Roman" w:cs="Times New Roman"/>
                <w:sz w:val="28"/>
                <w:szCs w:val="28"/>
              </w:rPr>
              <w:t>обеспечен</w:t>
            </w:r>
            <w:proofErr w:type="gramEnd"/>
            <w:r w:rsidRPr="00BE3F2B">
              <w:rPr>
                <w:rFonts w:ascii="Times New Roman" w:hAnsi="Times New Roman" w:cs="Times New Roman"/>
                <w:sz w:val="28"/>
                <w:szCs w:val="28"/>
              </w:rPr>
              <w:t xml:space="preserve"> СИЗ и ПЧК на случай выявления больных</w:t>
            </w:r>
          </w:p>
        </w:tc>
      </w:tr>
    </w:tbl>
    <w:p w:rsidR="00D631D0" w:rsidRPr="00A37EFA" w:rsidRDefault="00D631D0" w:rsidP="00D631D0">
      <w:pPr>
        <w:rPr>
          <w:sz w:val="28"/>
          <w:szCs w:val="28"/>
        </w:rPr>
      </w:pPr>
    </w:p>
    <w:p w:rsidR="00351D87" w:rsidRPr="00AB1BEF" w:rsidRDefault="00351D87" w:rsidP="00D631D0">
      <w:pPr>
        <w:ind w:left="-180" w:firstLine="180"/>
        <w:jc w:val="both"/>
        <w:rPr>
          <w:sz w:val="30"/>
          <w:szCs w:val="30"/>
        </w:rPr>
      </w:pPr>
    </w:p>
    <w:p w:rsidR="00145C81" w:rsidRPr="00AB1BEF" w:rsidRDefault="00145C81" w:rsidP="005B2DA2">
      <w:pPr>
        <w:rPr>
          <w:sz w:val="30"/>
          <w:szCs w:val="30"/>
        </w:rPr>
      </w:pPr>
    </w:p>
    <w:p w:rsidR="00145C81" w:rsidRDefault="00145C81" w:rsidP="005B2DA2">
      <w:pPr>
        <w:rPr>
          <w:sz w:val="30"/>
          <w:szCs w:val="30"/>
        </w:rPr>
      </w:pPr>
    </w:p>
    <w:p w:rsidR="00AB1BEF" w:rsidRDefault="00AB1BEF" w:rsidP="005B2DA2">
      <w:pPr>
        <w:rPr>
          <w:sz w:val="30"/>
          <w:szCs w:val="30"/>
        </w:rPr>
      </w:pPr>
    </w:p>
    <w:p w:rsidR="00AB1BEF" w:rsidRDefault="00AB1BEF" w:rsidP="005B2DA2">
      <w:pPr>
        <w:rPr>
          <w:sz w:val="30"/>
          <w:szCs w:val="30"/>
        </w:rPr>
      </w:pPr>
    </w:p>
    <w:p w:rsidR="00AB1BEF" w:rsidRDefault="00AB1BEF" w:rsidP="005B2DA2">
      <w:pPr>
        <w:rPr>
          <w:sz w:val="30"/>
          <w:szCs w:val="30"/>
        </w:rPr>
      </w:pPr>
    </w:p>
    <w:p w:rsidR="00AB1BEF" w:rsidRDefault="00AB1BEF" w:rsidP="005B2DA2">
      <w:pPr>
        <w:rPr>
          <w:sz w:val="30"/>
          <w:szCs w:val="30"/>
        </w:rPr>
      </w:pPr>
    </w:p>
    <w:p w:rsidR="00AB1BEF" w:rsidRDefault="00AB1BEF" w:rsidP="005B2DA2">
      <w:pPr>
        <w:rPr>
          <w:sz w:val="30"/>
          <w:szCs w:val="30"/>
        </w:rPr>
      </w:pPr>
    </w:p>
    <w:p w:rsidR="00AB1BEF" w:rsidRDefault="00AB1BEF" w:rsidP="005B2DA2">
      <w:pPr>
        <w:rPr>
          <w:sz w:val="30"/>
          <w:szCs w:val="30"/>
        </w:rPr>
      </w:pPr>
    </w:p>
    <w:p w:rsidR="00AB1BEF" w:rsidRDefault="00AB1BEF" w:rsidP="005B2DA2">
      <w:pPr>
        <w:rPr>
          <w:sz w:val="30"/>
          <w:szCs w:val="30"/>
        </w:rPr>
      </w:pPr>
    </w:p>
    <w:p w:rsidR="00AB1BEF" w:rsidRDefault="00AB1BEF" w:rsidP="005B2DA2">
      <w:pPr>
        <w:rPr>
          <w:sz w:val="30"/>
          <w:szCs w:val="30"/>
        </w:rPr>
      </w:pPr>
    </w:p>
    <w:p w:rsidR="00AB1BEF" w:rsidRDefault="00AB1BEF" w:rsidP="005B2DA2">
      <w:pPr>
        <w:rPr>
          <w:sz w:val="30"/>
          <w:szCs w:val="30"/>
        </w:rPr>
      </w:pPr>
    </w:p>
    <w:p w:rsidR="00AB1BEF" w:rsidRDefault="00AB1BEF" w:rsidP="005B2DA2">
      <w:pPr>
        <w:rPr>
          <w:sz w:val="30"/>
          <w:szCs w:val="30"/>
        </w:rPr>
      </w:pPr>
    </w:p>
    <w:p w:rsidR="00AB1BEF" w:rsidRDefault="00AB1BEF" w:rsidP="005B2DA2">
      <w:pPr>
        <w:rPr>
          <w:sz w:val="30"/>
          <w:szCs w:val="30"/>
        </w:rPr>
      </w:pPr>
    </w:p>
    <w:p w:rsidR="00AB1BEF" w:rsidRDefault="00AB1BEF" w:rsidP="005B2DA2">
      <w:pPr>
        <w:rPr>
          <w:sz w:val="30"/>
          <w:szCs w:val="30"/>
        </w:rPr>
      </w:pPr>
    </w:p>
    <w:p w:rsidR="00AB1BEF" w:rsidRDefault="00AB1BEF" w:rsidP="005B2DA2">
      <w:pPr>
        <w:rPr>
          <w:sz w:val="30"/>
          <w:szCs w:val="30"/>
        </w:rPr>
      </w:pPr>
    </w:p>
    <w:p w:rsidR="00AB1BEF" w:rsidRDefault="00AB1BEF" w:rsidP="005B2DA2">
      <w:pPr>
        <w:rPr>
          <w:sz w:val="30"/>
          <w:szCs w:val="30"/>
        </w:rPr>
      </w:pPr>
    </w:p>
    <w:p w:rsidR="00AB1BEF" w:rsidRDefault="00AB1BEF" w:rsidP="005B2DA2">
      <w:pPr>
        <w:rPr>
          <w:sz w:val="30"/>
          <w:szCs w:val="30"/>
        </w:rPr>
      </w:pPr>
    </w:p>
    <w:p w:rsidR="00AB1BEF" w:rsidRDefault="00AB1BEF" w:rsidP="005B2DA2">
      <w:pPr>
        <w:rPr>
          <w:sz w:val="30"/>
          <w:szCs w:val="30"/>
        </w:rPr>
      </w:pPr>
    </w:p>
    <w:p w:rsidR="00AB1BEF" w:rsidRDefault="00AB1BEF" w:rsidP="005B2DA2">
      <w:pPr>
        <w:rPr>
          <w:sz w:val="30"/>
          <w:szCs w:val="30"/>
        </w:rPr>
      </w:pPr>
    </w:p>
    <w:p w:rsidR="00AB1BEF" w:rsidRDefault="00AB1BEF" w:rsidP="005B2DA2">
      <w:pPr>
        <w:rPr>
          <w:sz w:val="30"/>
          <w:szCs w:val="30"/>
        </w:rPr>
      </w:pPr>
    </w:p>
    <w:p w:rsidR="00AB1BEF" w:rsidRDefault="00AB1BEF" w:rsidP="005B2DA2">
      <w:pPr>
        <w:rPr>
          <w:sz w:val="30"/>
          <w:szCs w:val="30"/>
        </w:rPr>
      </w:pPr>
    </w:p>
    <w:p w:rsidR="00AB1BEF" w:rsidRDefault="00AB1BEF" w:rsidP="005B2DA2">
      <w:pPr>
        <w:rPr>
          <w:sz w:val="30"/>
          <w:szCs w:val="30"/>
        </w:rPr>
      </w:pPr>
    </w:p>
    <w:p w:rsidR="00AB1BEF" w:rsidRDefault="00AB1BEF" w:rsidP="005B2DA2">
      <w:pPr>
        <w:rPr>
          <w:sz w:val="30"/>
          <w:szCs w:val="30"/>
        </w:rPr>
      </w:pPr>
    </w:p>
    <w:p w:rsidR="00145C81" w:rsidRDefault="00145C81" w:rsidP="005B2DA2">
      <w:pPr>
        <w:rPr>
          <w:sz w:val="30"/>
          <w:szCs w:val="30"/>
        </w:rPr>
      </w:pPr>
    </w:p>
    <w:p w:rsidR="00145C81" w:rsidRDefault="00145C81" w:rsidP="005B2DA2">
      <w:pPr>
        <w:rPr>
          <w:sz w:val="30"/>
          <w:szCs w:val="30"/>
        </w:rPr>
      </w:pPr>
    </w:p>
    <w:p w:rsidR="00145C81" w:rsidRDefault="00145C81" w:rsidP="005B2DA2">
      <w:pPr>
        <w:rPr>
          <w:sz w:val="30"/>
          <w:szCs w:val="30"/>
        </w:rPr>
      </w:pPr>
    </w:p>
    <w:p w:rsidR="00145C81" w:rsidRDefault="00145C81" w:rsidP="005B2DA2">
      <w:pPr>
        <w:rPr>
          <w:sz w:val="30"/>
          <w:szCs w:val="30"/>
        </w:rPr>
      </w:pPr>
    </w:p>
    <w:p w:rsidR="00145C81" w:rsidRPr="00145C81" w:rsidRDefault="00145C81" w:rsidP="005B2DA2">
      <w:pPr>
        <w:rPr>
          <w:sz w:val="20"/>
          <w:szCs w:val="20"/>
        </w:rPr>
      </w:pPr>
      <w:r>
        <w:rPr>
          <w:sz w:val="20"/>
          <w:szCs w:val="20"/>
        </w:rPr>
        <w:t xml:space="preserve">29.09.2021 </w:t>
      </w:r>
      <w:proofErr w:type="spellStart"/>
      <w:r>
        <w:rPr>
          <w:sz w:val="20"/>
          <w:szCs w:val="20"/>
        </w:rPr>
        <w:t>Марчик</w:t>
      </w:r>
      <w:proofErr w:type="spellEnd"/>
      <w:r>
        <w:rPr>
          <w:sz w:val="20"/>
          <w:szCs w:val="20"/>
        </w:rPr>
        <w:t xml:space="preserve"> 57838</w:t>
      </w:r>
    </w:p>
    <w:sectPr w:rsidR="00145C81" w:rsidRPr="00145C81" w:rsidSect="00D631D0">
      <w:pgSz w:w="16838" w:h="11906" w:orient="landscape" w:code="9"/>
      <w:pgMar w:top="1701" w:right="1134" w:bottom="851" w:left="709" w:header="709" w:footer="709" w:gutter="0"/>
      <w:cols w:space="708"/>
      <w:titlePg/>
      <w:docGrid w:linePitch="4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06DA" w:rsidRDefault="006906DA" w:rsidP="00472B58">
      <w:r>
        <w:separator/>
      </w:r>
    </w:p>
  </w:endnote>
  <w:endnote w:type="continuationSeparator" w:id="0">
    <w:p w:rsidR="006906DA" w:rsidRDefault="006906DA" w:rsidP="00472B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06DA" w:rsidRDefault="006906DA" w:rsidP="00472B58">
      <w:r>
        <w:separator/>
      </w:r>
    </w:p>
  </w:footnote>
  <w:footnote w:type="continuationSeparator" w:id="0">
    <w:p w:rsidR="006906DA" w:rsidRDefault="006906DA" w:rsidP="00472B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B58" w:rsidRDefault="006906DA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A61430">
      <w:rPr>
        <w:noProof/>
      </w:rPr>
      <w:t>2</w:t>
    </w:r>
    <w:r>
      <w:rPr>
        <w:noProof/>
      </w:rPr>
      <w:fldChar w:fldCharType="end"/>
    </w:r>
  </w:p>
  <w:p w:rsidR="00472B58" w:rsidRDefault="00472B58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243E3"/>
    <w:multiLevelType w:val="hybridMultilevel"/>
    <w:tmpl w:val="33BC2A4A"/>
    <w:lvl w:ilvl="0" w:tplc="B52498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204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993"/>
    <w:rsid w:val="000000D9"/>
    <w:rsid w:val="000257DE"/>
    <w:rsid w:val="000517F4"/>
    <w:rsid w:val="00074DC7"/>
    <w:rsid w:val="00086292"/>
    <w:rsid w:val="000A55C0"/>
    <w:rsid w:val="000C7377"/>
    <w:rsid w:val="000F0EB5"/>
    <w:rsid w:val="001254FE"/>
    <w:rsid w:val="00144BC4"/>
    <w:rsid w:val="00145C81"/>
    <w:rsid w:val="001476B3"/>
    <w:rsid w:val="00160A95"/>
    <w:rsid w:val="00165A4F"/>
    <w:rsid w:val="00172F06"/>
    <w:rsid w:val="001742B1"/>
    <w:rsid w:val="0019191E"/>
    <w:rsid w:val="001A1981"/>
    <w:rsid w:val="001A2851"/>
    <w:rsid w:val="001D6D90"/>
    <w:rsid w:val="001F2FB7"/>
    <w:rsid w:val="00210A11"/>
    <w:rsid w:val="002118A6"/>
    <w:rsid w:val="002426BF"/>
    <w:rsid w:val="00255EE2"/>
    <w:rsid w:val="00272F0B"/>
    <w:rsid w:val="00277CAC"/>
    <w:rsid w:val="002918A7"/>
    <w:rsid w:val="002A4757"/>
    <w:rsid w:val="002E20B8"/>
    <w:rsid w:val="002E4449"/>
    <w:rsid w:val="002F2D9F"/>
    <w:rsid w:val="00302465"/>
    <w:rsid w:val="003224ED"/>
    <w:rsid w:val="00326991"/>
    <w:rsid w:val="00350712"/>
    <w:rsid w:val="00351D87"/>
    <w:rsid w:val="00367DAD"/>
    <w:rsid w:val="003703E0"/>
    <w:rsid w:val="00386993"/>
    <w:rsid w:val="00397F82"/>
    <w:rsid w:val="003B09D2"/>
    <w:rsid w:val="003B26E1"/>
    <w:rsid w:val="003B6E7B"/>
    <w:rsid w:val="003B724E"/>
    <w:rsid w:val="003C6FDE"/>
    <w:rsid w:val="003F6B8D"/>
    <w:rsid w:val="003F785C"/>
    <w:rsid w:val="004253F7"/>
    <w:rsid w:val="00445015"/>
    <w:rsid w:val="00446BD7"/>
    <w:rsid w:val="00472B58"/>
    <w:rsid w:val="004751F8"/>
    <w:rsid w:val="004946AA"/>
    <w:rsid w:val="004C485B"/>
    <w:rsid w:val="004D09BD"/>
    <w:rsid w:val="004D3606"/>
    <w:rsid w:val="004F2D8A"/>
    <w:rsid w:val="00507D22"/>
    <w:rsid w:val="005219E4"/>
    <w:rsid w:val="005445E9"/>
    <w:rsid w:val="0055760D"/>
    <w:rsid w:val="00562F9B"/>
    <w:rsid w:val="005721FB"/>
    <w:rsid w:val="005A69CD"/>
    <w:rsid w:val="005B2DA2"/>
    <w:rsid w:val="005C62C1"/>
    <w:rsid w:val="005C68CB"/>
    <w:rsid w:val="005F695A"/>
    <w:rsid w:val="006152B3"/>
    <w:rsid w:val="00636028"/>
    <w:rsid w:val="0064028E"/>
    <w:rsid w:val="006455BB"/>
    <w:rsid w:val="00675CDD"/>
    <w:rsid w:val="00675DEF"/>
    <w:rsid w:val="0068483C"/>
    <w:rsid w:val="0068624C"/>
    <w:rsid w:val="006906DA"/>
    <w:rsid w:val="00693EFA"/>
    <w:rsid w:val="006B2552"/>
    <w:rsid w:val="006C0045"/>
    <w:rsid w:val="006E11E7"/>
    <w:rsid w:val="006E2C6A"/>
    <w:rsid w:val="007204D8"/>
    <w:rsid w:val="0073149C"/>
    <w:rsid w:val="00743B50"/>
    <w:rsid w:val="007F7255"/>
    <w:rsid w:val="00802D91"/>
    <w:rsid w:val="00810672"/>
    <w:rsid w:val="00816E7A"/>
    <w:rsid w:val="00820C85"/>
    <w:rsid w:val="00823A28"/>
    <w:rsid w:val="00824E7A"/>
    <w:rsid w:val="00835103"/>
    <w:rsid w:val="008369A3"/>
    <w:rsid w:val="008408E4"/>
    <w:rsid w:val="00841CCD"/>
    <w:rsid w:val="00842732"/>
    <w:rsid w:val="008527A2"/>
    <w:rsid w:val="008660DC"/>
    <w:rsid w:val="0087510D"/>
    <w:rsid w:val="00884F34"/>
    <w:rsid w:val="00890DA7"/>
    <w:rsid w:val="0089723E"/>
    <w:rsid w:val="008B2A8A"/>
    <w:rsid w:val="008B3955"/>
    <w:rsid w:val="008D0BC3"/>
    <w:rsid w:val="008D7C91"/>
    <w:rsid w:val="00901A94"/>
    <w:rsid w:val="00912BA8"/>
    <w:rsid w:val="00947205"/>
    <w:rsid w:val="009542FA"/>
    <w:rsid w:val="00960A05"/>
    <w:rsid w:val="009804B6"/>
    <w:rsid w:val="0098474E"/>
    <w:rsid w:val="009A232D"/>
    <w:rsid w:val="009A377C"/>
    <w:rsid w:val="009D170A"/>
    <w:rsid w:val="009D2490"/>
    <w:rsid w:val="009D29AD"/>
    <w:rsid w:val="009E3532"/>
    <w:rsid w:val="009F0C36"/>
    <w:rsid w:val="009F4FC6"/>
    <w:rsid w:val="009F524C"/>
    <w:rsid w:val="009F5308"/>
    <w:rsid w:val="009F5E52"/>
    <w:rsid w:val="00A13DF8"/>
    <w:rsid w:val="00A249D2"/>
    <w:rsid w:val="00A3005F"/>
    <w:rsid w:val="00A61430"/>
    <w:rsid w:val="00A62FB9"/>
    <w:rsid w:val="00A80E26"/>
    <w:rsid w:val="00A823E6"/>
    <w:rsid w:val="00A838AA"/>
    <w:rsid w:val="00AA79A2"/>
    <w:rsid w:val="00AB1BEF"/>
    <w:rsid w:val="00AE2C41"/>
    <w:rsid w:val="00B23151"/>
    <w:rsid w:val="00B23484"/>
    <w:rsid w:val="00B32F28"/>
    <w:rsid w:val="00B40AC5"/>
    <w:rsid w:val="00B500EB"/>
    <w:rsid w:val="00B63CFB"/>
    <w:rsid w:val="00B74BB6"/>
    <w:rsid w:val="00B86B1C"/>
    <w:rsid w:val="00B9490D"/>
    <w:rsid w:val="00BA2042"/>
    <w:rsid w:val="00BB1BF7"/>
    <w:rsid w:val="00BB32CB"/>
    <w:rsid w:val="00BC0A69"/>
    <w:rsid w:val="00BD7E3C"/>
    <w:rsid w:val="00BE1430"/>
    <w:rsid w:val="00C01C4D"/>
    <w:rsid w:val="00C161D1"/>
    <w:rsid w:val="00C207D4"/>
    <w:rsid w:val="00C361D7"/>
    <w:rsid w:val="00C41AD3"/>
    <w:rsid w:val="00C42551"/>
    <w:rsid w:val="00C67BA9"/>
    <w:rsid w:val="00C8234C"/>
    <w:rsid w:val="00C93E48"/>
    <w:rsid w:val="00CC1BF8"/>
    <w:rsid w:val="00CD27C1"/>
    <w:rsid w:val="00CD4DC0"/>
    <w:rsid w:val="00CF54A2"/>
    <w:rsid w:val="00D03374"/>
    <w:rsid w:val="00D129CE"/>
    <w:rsid w:val="00D32508"/>
    <w:rsid w:val="00D35EA2"/>
    <w:rsid w:val="00D40F5C"/>
    <w:rsid w:val="00D471BA"/>
    <w:rsid w:val="00D50FD2"/>
    <w:rsid w:val="00D631D0"/>
    <w:rsid w:val="00D63444"/>
    <w:rsid w:val="00D722F7"/>
    <w:rsid w:val="00D74072"/>
    <w:rsid w:val="00D91B88"/>
    <w:rsid w:val="00D97467"/>
    <w:rsid w:val="00DC0B67"/>
    <w:rsid w:val="00E07379"/>
    <w:rsid w:val="00E32E88"/>
    <w:rsid w:val="00E34880"/>
    <w:rsid w:val="00E728A2"/>
    <w:rsid w:val="00E7455D"/>
    <w:rsid w:val="00E748AF"/>
    <w:rsid w:val="00E83030"/>
    <w:rsid w:val="00E95C4A"/>
    <w:rsid w:val="00EA707C"/>
    <w:rsid w:val="00EB7B92"/>
    <w:rsid w:val="00F1042D"/>
    <w:rsid w:val="00F16170"/>
    <w:rsid w:val="00F414DE"/>
    <w:rsid w:val="00F57BF8"/>
    <w:rsid w:val="00F602CB"/>
    <w:rsid w:val="00F62264"/>
    <w:rsid w:val="00F7624C"/>
    <w:rsid w:val="00F83F25"/>
    <w:rsid w:val="00FC582B"/>
    <w:rsid w:val="00FC6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D2490"/>
    <w:rPr>
      <w:color w:val="0000FF"/>
      <w:u w:val="single"/>
    </w:rPr>
  </w:style>
  <w:style w:type="paragraph" w:customStyle="1" w:styleId="a4">
    <w:name w:val="Знак"/>
    <w:basedOn w:val="a"/>
    <w:rsid w:val="000C7377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a5">
    <w:name w:val="Знак"/>
    <w:basedOn w:val="a"/>
    <w:rsid w:val="00446BD7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styleId="a6">
    <w:name w:val="No Spacing"/>
    <w:uiPriority w:val="1"/>
    <w:qFormat/>
    <w:rsid w:val="001D6D90"/>
    <w:rPr>
      <w:rFonts w:ascii="Calibri" w:eastAsia="Calibri" w:hAnsi="Calibri"/>
      <w:sz w:val="22"/>
      <w:szCs w:val="22"/>
      <w:lang w:eastAsia="en-US"/>
    </w:rPr>
  </w:style>
  <w:style w:type="paragraph" w:styleId="a7">
    <w:name w:val="header"/>
    <w:basedOn w:val="a"/>
    <w:link w:val="a8"/>
    <w:uiPriority w:val="99"/>
    <w:rsid w:val="00472B5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472B58"/>
    <w:rPr>
      <w:sz w:val="24"/>
      <w:szCs w:val="24"/>
    </w:rPr>
  </w:style>
  <w:style w:type="paragraph" w:styleId="a9">
    <w:name w:val="footer"/>
    <w:basedOn w:val="a"/>
    <w:link w:val="aa"/>
    <w:rsid w:val="00472B5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rsid w:val="00472B58"/>
    <w:rPr>
      <w:sz w:val="24"/>
      <w:szCs w:val="24"/>
    </w:rPr>
  </w:style>
  <w:style w:type="paragraph" w:customStyle="1" w:styleId="1">
    <w:name w:val="Знак1"/>
    <w:basedOn w:val="a"/>
    <w:rsid w:val="002F2D9F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styleId="ab">
    <w:name w:val="Body Text"/>
    <w:basedOn w:val="a"/>
    <w:link w:val="ac"/>
    <w:rsid w:val="002F2D9F"/>
    <w:pPr>
      <w:spacing w:after="120"/>
    </w:pPr>
  </w:style>
  <w:style w:type="character" w:customStyle="1" w:styleId="ac">
    <w:name w:val="Основной текст Знак"/>
    <w:link w:val="ab"/>
    <w:rsid w:val="002F2D9F"/>
    <w:rPr>
      <w:sz w:val="24"/>
      <w:szCs w:val="24"/>
    </w:rPr>
  </w:style>
  <w:style w:type="paragraph" w:customStyle="1" w:styleId="ad">
    <w:name w:val="Знак Знак"/>
    <w:basedOn w:val="a"/>
    <w:rsid w:val="009F524C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ae">
    <w:name w:val="Знак Знак Знак Знак"/>
    <w:basedOn w:val="a"/>
    <w:rsid w:val="005C68CB"/>
    <w:pPr>
      <w:spacing w:after="160" w:line="240" w:lineRule="exact"/>
    </w:pPr>
    <w:rPr>
      <w:rFonts w:eastAsia="Calibri"/>
      <w:sz w:val="20"/>
      <w:szCs w:val="20"/>
      <w:lang w:eastAsia="zh-CN"/>
    </w:rPr>
  </w:style>
  <w:style w:type="character" w:styleId="af">
    <w:name w:val="Strong"/>
    <w:qFormat/>
    <w:rsid w:val="005C68CB"/>
    <w:rPr>
      <w:b/>
      <w:bCs/>
    </w:rPr>
  </w:style>
  <w:style w:type="paragraph" w:styleId="af0">
    <w:name w:val="Balloon Text"/>
    <w:basedOn w:val="a"/>
    <w:link w:val="af1"/>
    <w:rsid w:val="00D631D0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D631D0"/>
    <w:rPr>
      <w:rFonts w:ascii="Tahoma" w:hAnsi="Tahoma" w:cs="Tahoma"/>
      <w:sz w:val="16"/>
      <w:szCs w:val="16"/>
    </w:rPr>
  </w:style>
  <w:style w:type="table" w:styleId="af2">
    <w:name w:val="Table Grid"/>
    <w:basedOn w:val="a1"/>
    <w:uiPriority w:val="59"/>
    <w:rsid w:val="00D631D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D2490"/>
    <w:rPr>
      <w:color w:val="0000FF"/>
      <w:u w:val="single"/>
    </w:rPr>
  </w:style>
  <w:style w:type="paragraph" w:customStyle="1" w:styleId="a4">
    <w:name w:val="Знак"/>
    <w:basedOn w:val="a"/>
    <w:rsid w:val="000C7377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a5">
    <w:name w:val="Знак"/>
    <w:basedOn w:val="a"/>
    <w:rsid w:val="00446BD7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styleId="a6">
    <w:name w:val="No Spacing"/>
    <w:uiPriority w:val="1"/>
    <w:qFormat/>
    <w:rsid w:val="001D6D90"/>
    <w:rPr>
      <w:rFonts w:ascii="Calibri" w:eastAsia="Calibri" w:hAnsi="Calibri"/>
      <w:sz w:val="22"/>
      <w:szCs w:val="22"/>
      <w:lang w:eastAsia="en-US"/>
    </w:rPr>
  </w:style>
  <w:style w:type="paragraph" w:styleId="a7">
    <w:name w:val="header"/>
    <w:basedOn w:val="a"/>
    <w:link w:val="a8"/>
    <w:uiPriority w:val="99"/>
    <w:rsid w:val="00472B5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472B58"/>
    <w:rPr>
      <w:sz w:val="24"/>
      <w:szCs w:val="24"/>
    </w:rPr>
  </w:style>
  <w:style w:type="paragraph" w:styleId="a9">
    <w:name w:val="footer"/>
    <w:basedOn w:val="a"/>
    <w:link w:val="aa"/>
    <w:rsid w:val="00472B5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rsid w:val="00472B58"/>
    <w:rPr>
      <w:sz w:val="24"/>
      <w:szCs w:val="24"/>
    </w:rPr>
  </w:style>
  <w:style w:type="paragraph" w:customStyle="1" w:styleId="1">
    <w:name w:val="Знак1"/>
    <w:basedOn w:val="a"/>
    <w:rsid w:val="002F2D9F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styleId="ab">
    <w:name w:val="Body Text"/>
    <w:basedOn w:val="a"/>
    <w:link w:val="ac"/>
    <w:rsid w:val="002F2D9F"/>
    <w:pPr>
      <w:spacing w:after="120"/>
    </w:pPr>
  </w:style>
  <w:style w:type="character" w:customStyle="1" w:styleId="ac">
    <w:name w:val="Основной текст Знак"/>
    <w:link w:val="ab"/>
    <w:rsid w:val="002F2D9F"/>
    <w:rPr>
      <w:sz w:val="24"/>
      <w:szCs w:val="24"/>
    </w:rPr>
  </w:style>
  <w:style w:type="paragraph" w:customStyle="1" w:styleId="ad">
    <w:name w:val="Знак Знак"/>
    <w:basedOn w:val="a"/>
    <w:rsid w:val="009F524C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ae">
    <w:name w:val="Знак Знак Знак Знак"/>
    <w:basedOn w:val="a"/>
    <w:rsid w:val="005C68CB"/>
    <w:pPr>
      <w:spacing w:after="160" w:line="240" w:lineRule="exact"/>
    </w:pPr>
    <w:rPr>
      <w:rFonts w:eastAsia="Calibri"/>
      <w:sz w:val="20"/>
      <w:szCs w:val="20"/>
      <w:lang w:eastAsia="zh-CN"/>
    </w:rPr>
  </w:style>
  <w:style w:type="character" w:styleId="af">
    <w:name w:val="Strong"/>
    <w:qFormat/>
    <w:rsid w:val="005C68CB"/>
    <w:rPr>
      <w:b/>
      <w:bCs/>
    </w:rPr>
  </w:style>
  <w:style w:type="paragraph" w:styleId="af0">
    <w:name w:val="Balloon Text"/>
    <w:basedOn w:val="a"/>
    <w:link w:val="af1"/>
    <w:rsid w:val="00D631D0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D631D0"/>
    <w:rPr>
      <w:rFonts w:ascii="Tahoma" w:hAnsi="Tahoma" w:cs="Tahoma"/>
      <w:sz w:val="16"/>
      <w:szCs w:val="16"/>
    </w:rPr>
  </w:style>
  <w:style w:type="table" w:styleId="af2">
    <w:name w:val="Table Grid"/>
    <w:basedOn w:val="a1"/>
    <w:uiPriority w:val="59"/>
    <w:rsid w:val="00D631D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605DE1-E46A-4738-9F88-A32E990F8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1664</Words>
  <Characters>9485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Воложинский центр гигиены</Company>
  <LinksUpToDate>false</LinksUpToDate>
  <CharactersWithSpaces>11127</CharactersWithSpaces>
  <SharedDoc>false</SharedDoc>
  <HLinks>
    <vt:vector size="12" baseType="variant">
      <vt:variant>
        <vt:i4>6815763</vt:i4>
      </vt:variant>
      <vt:variant>
        <vt:i4>3</vt:i4>
      </vt:variant>
      <vt:variant>
        <vt:i4>0</vt:i4>
      </vt:variant>
      <vt:variant>
        <vt:i4>5</vt:i4>
      </vt:variant>
      <vt:variant>
        <vt:lpwstr>mailto:volses@mail.belpak.by</vt:lpwstr>
      </vt:variant>
      <vt:variant>
        <vt:lpwstr/>
      </vt:variant>
      <vt:variant>
        <vt:i4>6815763</vt:i4>
      </vt:variant>
      <vt:variant>
        <vt:i4>0</vt:i4>
      </vt:variant>
      <vt:variant>
        <vt:i4>0</vt:i4>
      </vt:variant>
      <vt:variant>
        <vt:i4>5</vt:i4>
      </vt:variant>
      <vt:variant>
        <vt:lpwstr>mailto:volses@mail.belpak.by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Пользователь</cp:lastModifiedBy>
  <cp:revision>2</cp:revision>
  <cp:lastPrinted>2022-04-05T12:46:00Z</cp:lastPrinted>
  <dcterms:created xsi:type="dcterms:W3CDTF">2022-04-05T12:59:00Z</dcterms:created>
  <dcterms:modified xsi:type="dcterms:W3CDTF">2022-04-05T12:59:00Z</dcterms:modified>
</cp:coreProperties>
</file>